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bookmarkStart w:id="138" w:name="_GoBack"/>
      <w:bookmarkEnd w:id="138"/>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r>
        <w:rPr>
          <w:sz w:val="44"/>
        </w:rPr>
        <mc:AlternateContent>
          <mc:Choice Requires="wpg">
            <w:drawing>
              <wp:anchor distT="0" distB="0" distL="114300" distR="114300" simplePos="0" relativeHeight="251658240" behindDoc="1" locked="0" layoutInCell="1" allowOverlap="1">
                <wp:simplePos x="0" y="0"/>
                <wp:positionH relativeFrom="column">
                  <wp:posOffset>1953895</wp:posOffset>
                </wp:positionH>
                <wp:positionV relativeFrom="paragraph">
                  <wp:posOffset>-336550</wp:posOffset>
                </wp:positionV>
                <wp:extent cx="1440180" cy="1440180"/>
                <wp:effectExtent l="0" t="0" r="7620" b="7620"/>
                <wp:wrapNone/>
                <wp:docPr id="6" name="组合 6"/>
                <wp:cNvGraphicFramePr/>
                <a:graphic xmlns:a="http://schemas.openxmlformats.org/drawingml/2006/main">
                  <a:graphicData uri="http://schemas.microsoft.com/office/word/2010/wordprocessingGroup">
                    <wpg:wgp>
                      <wpg:cNvGrpSpPr/>
                      <wpg:grpSpPr>
                        <a:xfrm>
                          <a:off x="0" y="0"/>
                          <a:ext cx="1440180" cy="1440180"/>
                          <a:chOff x="10355" y="3065"/>
                          <a:chExt cx="2268" cy="2268"/>
                        </a:xfrm>
                      </wpg:grpSpPr>
                      <wps:wsp>
                        <wps:cNvPr id="1" name="文本框 1"/>
                        <wps:cNvSpPr txBox="1"/>
                        <wps:spPr>
                          <a:xfrm>
                            <a:off x="11475" y="4185"/>
                            <a:ext cx="1" cy="1"/>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vanish/>
                                  <w:sz w:val="10"/>
                                  <w:lang w:eastAsia="zh-CN"/>
                                </w:rPr>
                              </w:pPr>
                              <w:r>
                                <w:rPr>
                                  <w:rFonts w:hint="eastAsia"/>
                                  <w:vanish/>
                                  <w:sz w:val="10"/>
                                  <w:lang w:eastAsia="zh-CN"/>
                                </w:rPr>
                                <w:t>ZUMoY14gcGUxYRAla2Hfc18xYBAgalPfc2AyOC83aVvfclUxb1kuaizhLR3vHhAkalMuYFktYyzhUUQFKSfhOy3MBiwoT1kmalEzcWIkOfzJOEcOTjQoT1kmalEzcWIkOfzJODYrXVb9LCvuQlwgYy3MBiwAbGANXV0kOkcublPfLSDtLBfwLR3vKiXzMy=sUiftLR3vKiHwMB=sHDDoOB8AbGANXV0kOfzJODQuXzkDOmrwMyMDLyHvLBzyMTPvKSQAMCTsPTX1QhzyMTT3QTDzMiLxPiQ8OB8Da1MIQC3MBiwDa1MNXV0kOsCBuZffSVkibl8ya1YzHEcublPfyrR0sR4ja1M3OB8Da1MNXV0kOfzJOEMoY14gcGUxYT4gaVT90sCIubqPzq2AwqFi0b990ivuT1kmalEzcWIkSlEsYS3MBiwSZVctXWQ0blUUb1UxSlEsYS6VzLl8xsCRubGFrZOUy66VOB8SZVctXWQ0blUUb1UxSlEsYS3MBiwSZVctXWQ0blUUalkzSlEsYS6VzLl8xsCRubGFrZOUy66VOB8SZVctXWQ0blUUalkzSlEsYS3MBiwSZVctXWQ0blUKYWkSSi3vLCbvLiHvLSjvLiH3Mi=0LSj7K0MoY14gcGUxYTskdUMNOfzJOEMoY14gcGUxYUQoaVT9Li=xLBzvNRzxNB=wMinzMSnxNCvuT1kmalEzcWIkUFksYS3MBiwCa10vcWQkbjkPOiD4Lh3wMijtLSftMyD7KzMuaWA0cFUxRU=9CPn7P18sbGUzYWIMPTMAYFQxOiX3KTX2KSH3KSkEKSP1KSLzOB8Ca10vcWQkbj0APzEjYGH9CPn7TFkiQWgzOh4mZVX7K0AoXzU3cC3MBiwPZVMWZVQzZC3zKi=vLC=vLCvuTFkiU1kjcFf9CPn7TFkiRFUoY1gzOiPtLC=vLC=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zdD8TPSMBYz4VPjEuST0EYGMhLjonXjMBQVEWYGAjQzYyRTUNMUksUmkiLkYpYEgJbFQHZ1cQVEXvXTb4dVEXTiUIQT41SFk2Y0QHTlsLZjUYSTIYQzDwUTUAc2cPTiARQEESPkEjUzoyXUcMY0DvQWgMPiQXQEQEMT0DRWkNdjTxSTQAcz0Fa0gDUDk3STQIdT45QSIMQDE2STYuc1UDQT4MPWMGPSEUQTInMDUAQT0AUFoETD0ALDcALUUEPzHzQ0gtNT8HRFMBSUD3czQQVTQVTUEHRFcZSzwVdGgXYzk3Q0QAVDImSkYBPV8kQTTzcEgHQlUAaDz2YEojTCMZXVMXQTE3QGoASjImSkYBPWMkPl4OSFc1QlUzdjUZSTIiQzDwUTUAdCQQUFjwX1MVMDMUdmPwaC=uYFwvdFMQQDMBamoASjImZ2EnZ1kGNWbvPjEQQTYAPT8BZkEAc1cYZzMmVTUALzoVUFsFX0ECYVY4LjsxRzwqSSUvTV40cToxTT0GQCY0LD4oT1bwJ1oYNDkQQFUkbzUDQTIUJ2MEP1ItMmAkTFcNVUD1PyMNQD43TkkLQEEwSDQ5YGImciIMZiTyYkcvZFQUYm=0JzowK1YFZSkFMzzxL18WZEY3UjcAckMCM1YYRWA5RiANRxr0TjkTMSIvQlHxczg3SB8KNDEGXjghQ14HLVo2Rmc2UUUEPzE2QTEAXT8CPUTvc1cmQjoMPigGPSEUYDk2TUkMPlEAQjoVSjU3NWIIVjUJXmgYT1ksUygCLUkLQUc1RT0BLDcALUUjQFcQUzIBUDMrRV8JPUQyZjkQLEUVZCA2bTU2L2cm</w:t>
                              </w:r>
                              <w:r>
                                <w:rPr>
                                  <w:rFonts w:hint="eastAsia"/>
                                  <w:vanish/>
                                  <w:sz w:val="10"/>
                                  <w:lang w:eastAsia="zh-CN"/>
                                </w:rPr>
                                <w:t>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qQ2MYVUQDTC0icmnxYWM5LkEOdUkwMEIzdiA1ZyU4ZD8HSWL2RWkvUUEZaTEEQEgFSmXuJxsBM1oJcUkQNT4XZzbwK0oXRGXvNTYPPTMIaSA0PWYFPWoYXx8XMzwRcWApbWg4UT4DVSckP101TTP2LmE3VTwmUEfyUkEYSCcUbGQkMFgvJyQRPTYOaVMEcGApL0QXYi=xdjoXaWAFTSEXSlcTSz8ELUkALzI4QjERVEcuZkgAM0UsYmkFdjoDcGjxLzIYbyIlVFoDXUjxZGgYLkogdjonMWnvVB8YLEIiSyclTl0iZCU1YDU5PT8AdmY3YUQyZlrzQTEEQUkqbz0XX1f0b2ARQT0FVkIyRkIFbz0lS0jxYj8YSFYOdloDRT7qLzIPVkkIPVECSU=xQFEPMUfzK2fuMGkYbSEvRmkFdj4AQUgOTWkwdDHvbC0AdWH0QGkYRlf0YmQGL2XxdjQEdGLwckEvYVU3MjogcFf8clLyQmomUCMnSTcZVVcGP0AgbyE5LyIsVUApLmYUMzkYZW=3aTsKUWXuQjMvcB81TDEvb2ACaEU5aV0saV0lVF0sXx8saUEkb2MiK10yTVUsaVYsaV0QK10yYkgyaV0Xb2MQK100X1UsaVMkb2MsaV0yaUgyb1YsaScOUDP8UxssaV0sSkYsRzY3MykKU14SLFs3Zl4Fa0AoKygRaFbzSSH8Q1IrbjIjLjIvTBswb2AlYTMhaDITTBsxLCb4QzgJLEcoYFo3XRsVXT4jOScARjIqMGYUSyQYZl8CTED3LUAVLTE1aDYHL1n8Q0LqUyfyZiUvTkEgNE=qbmgjaB8CYDogbEIQXT8jLFs3bT4hLWYoXSfyLEcGSUEGP18pZ2MSUSjwZl4Fa1ItM2MRUSjwMxr3TWEpZDgnRl3wMyQSbFgJazX2MEL0bTr1Slgoaj4wTSYNbUD1LmEJajcYMCjxVSQhX1IKMiEhRyXwXjr1P0ACMlURUVsUVTIxalsCUyfyZiUvTkEgSlQrTx8hUWgGdUX1PWENK1M4X0IvdUEnbCMibmUwTV4zVToTb1goXmMnMFIOTkUqUWDvM2PycVs3cjsFbEINZDMPPyYkTkUqUUkTZzIRLicNSSAWQz0pK2AhUmITYCQgdEMUKzY4ZTcCXjMWNCMpMWARTVD3Ly=1K1IUdDc4UiYAbT3ubEINcGgjaB8CYBszMCLxQ2M1aFcHbUEtbFgKYTMhUmgOL1wzTUk0dD8RajX2TBsxRWkVZzgYP1UyL2UnbEMpZ2MSUSkvTyHuS2EidGgRR1T0bSP1byMpQ2MhP0b3L1n0bEIQXUE4Y2IBYCQGPz0VZzcRZTkybSIzTWEUY0PyLmIBbUT2byLqKygSLCYyZBr3RGEiMyk1LEcBbTYxPkHxKzYRUScBNUT8UVINXiE1aDYHVUP2SlQpYzbyX2H4LyHuQU=qbl3yLicFayH8bGkVbjIwNTIpXl4nSlfzTzYhR1HwclwFRDn4QzDqZmQQdVwmbELxOWIqZTcCclwFRGEUPlEjZTkzZ14tQ18JTzcnaicKazchMVf4OUcYRlIGM0P4NFsJLSgnMGkKM0Qh</w:t>
                              </w:r>
                              <w:r>
                                <w:rPr>
                                  <w:rFonts w:hint="eastAsia"/>
                                  <w:vanish/>
                                  <w:sz w:val="10"/>
                                  <w:lang w:eastAsia="zh-CN"/>
                                </w:rPr>
                                <w:t>QkkKXiE1aDYHRikGPVsrKyQ4ZjYBL2UqblsoQzM1aDYHbUUqXVQoRWQqal4GazoSQ1f4MzsuQ1H0ZCj8U0kJXjb2UCj3ZznwNFfzdTr2UFIFVTshVFIoMSfyLEb2RjogalPvblE4US0TZ2UxbyLqU0E4Y2IBYCQgXSM0MzcSZmPzYCkBak=qbifyLCYvSVoBUEjzPl4uRlsWMyP2Y18GblkuMF30ZyktcFfzayIqRmgmVVjwSicGXiIuMCj3XjMWTWkmbjIjMFETLyH2QiMpOWA4ajItTBsxNCLvMmAjaDITVSQBal8JZ0b2MCcrazcxZV7zaiUqNV4zZCQuLlsJdFcYZSENMzchLl7zNSghP1UXXlkHb0IUZ0UYUFsBTiH2SjzvUzcMZh8vTDL1YWEibkQjMFDqZ14SVFIoRGM1ZVD3LyAWS1PvZ2gPPyYkTFM3REMpMzQjLF7wYFozUE=qbj4hMFUXMmosVF05TVYXb2T3K1zyQh8PTD4kdlkyYmAiQTEXQFEAVWoUcGYJMCgvUiEiK1Y4XycySSI4MCAFSy=4Qx8wZzcnaUkQTkEwSjU0XiUkL1b0ZEAKREIKaWMDLlUvYkozbGE1Lj7yJ0EEQFwHQDEASzQLbEoZSTM0XUopUDkASGgIbkg1cVQNL0UgUUMBcDz8PmIYJ0QjR0=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2QVImUmDvbDUhPVTwMjQJMDnwayUwMiADb2MHSjX3cEkRRUcqLUbuXUEYZTswQDcKThsRNEE5L0MSYiDxMzsKZD8xLDMMTjcJamMQYFYxX2j8ZEoCZEAlOSknZDjzX1kkPzMgcT8obSYhdEYiR17qdTYmdCP0P2IhaEooZWIiZzcRTzUJY2goMDsWLV4tU0cLZTkoQzgRUyEsJz0OS1b2YCQuZlcKZl4GZF8IaDQHMkcQQFfuXjQWQCYXRzg1VUkLaDsJJ1TyMh84Syb2MlIjQV34TzcQLDMoViYJRVcDbVcnS1ctTl8tZGUVPyEuLV4WSE=uLVkCREbwU14WM1IvVigOX1nvPT8IdCEOaib1ajsrSVL1NDknPln8REcuMR8XYEkKMiYQKzUuZB78JygRbGATazsMZWI4bSTzREouR1g5aUMIMFkZY2Imbib0ZGIuNTYAPjsgLScoRTgLQU=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3UznwPUQhTlsKal8gMWMiUkAYdEcoTTMSTyUGRlIna2kLcVnzSWT1dFn1dF8WRGYZQyYgcVMhXlgSTzMoNCcQUy=xclwFPWUOP1IhXl8WaiYnLzogZyQhT18WLGAkMmUXLSYtTD30J0cKXlIHMmMkbB83LiACZF45MyYtSC=0OTMKM0QhPjQhSDgSakcYZFgjMGUKaF4tayUEUyf3YlYsaFP4UEAFbzsmM10JR1sIbDk3LUYUNFIHU1ghalIuPiEoXjII</w:t>
                              </w:r>
                              <w:r>
                                <w:rPr>
                                  <w:rFonts w:hint="eastAsia"/>
                                  <w:vanish/>
                                  <w:sz w:val="10"/>
                                  <w:lang w:eastAsia="zh-CN"/>
                                </w:rPr>
                                <w:t>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1ZVUxU0cXZCX2VEP1VWQtMkA5ZSYWU1T1Y2ENRyX2PiX2ZEU3LT0xRzotbTwqOUkmTyAEMjwtUUcjR2D1bmU0MkchbiX2MDsSU0YXMiYnZjsVRz0tamoRMjvxSiYLPR8RZDMxMkcHYSX1YmAuVmH1MicuaiYhNUIRUlnqMlwPMiYVTFgKaDsCT1kOQyYobzwtaj3yMlgxSUcWOR8tVVkPMiYoQyYLLWX1UxsHMkb1LSYPYjz1TGEUai0YTV4hUSP1akY4Mj4QUFHzR1b1Yyz4Mi=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1ciX4dCj1cTEELVczayX4PVH1VTIIaDoFRSYVSkH1cT0uMikIZl8EclH1aTEuMlIMTiYwTV71YkIIY1IGaSf1YyElMkYYbSYhR2IKSzg3MiX2TyYtZWP1Ukj0P2AVLl4yZVj1ZS=3MiX2ciYLJ0=1bikrQSXvPiYtLCT1blwsRzktSF4tVSz1ZWEUMicFbCYVNT04ZjXzU0YuUiYKa1MqX0QhMjr3SiYWamgKMDLuakjqZyX1VUj1XlMvNUkVPyYKZDsWQFkZal30LUIWb0T1RyTzMjshayYoMCj1UygkMjsPUEQuYlMKZGjvUCY3USYLSFr1bVcjMl3uaiYKYT31KzjqMjsRZDsTRyz1MyQnXjkJPSYoZ2j1Y2AVMmHqaD0GZT0mdFwKNUcrMiYnRCX1R1InMl4pQCYrR0MWNSgmRRskMyYWPzb1M18sUzMWaF4Pa2P1XjMyMlwXQkIuYm=1Mi0tMlgIaSYKUl71Tz3uakkrXSX1Riz1aEoObloHTyX2aj0talwFMkcWcCX1U1sWZiAyaTgoXh7wMiUsMlcPVTf1T1sHMjsmMjsBbDgWTyX1Mi0mMlkGVjgmMyUuMkMLMkojdV8WUD31blkBPkcUdSEKLCcuMlksa0ciVlwvcVQVMjIiREcRRFYWZl0HJ1UlMkctdCYWU1UuUzgNLV4vaV8WR0gHMlEzLVoIQDQWOVUHRyEOa14Pazf1MFEqUz4GMkciRyEKZ0cuR2YUcGYvaiX1SVP4amora0cwXmITQ2ordl8DZ1kya171T0AHU17vMkYMXSD1RB71ZWguMUAVOTf1X1j1UzkJRCYxdSITM2IoRz0m</w:t>
                              </w:r>
                              <w:r>
                                <w:rPr>
                                  <w:rFonts w:hint="eastAsia"/>
                                  <w:vanish/>
                                  <w:sz w:val="10"/>
                                  <w:lang w:eastAsia="zh-CN"/>
                                </w:rPr>
                                <w:t>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4aiX1R0b1MiQKU2AnPyYtTj31akMVUzQySTgqYVP1ZUYsMjwKLjUWYzv1ZVfxU18RJyYhZiTwOScnMjryYGopPWLwZWgQUDsxQjswciL1XjwQMkkVSCYKTGYGb2ILMjsMUiYobij1a1H0MkcrayYrVWj1UkcpMkk4MCYhah71Y1j3NRskdSYVQ1f1ZToTMjw3YyYrJ0D1YGAEMicZdVkjXzr1M2H0MlkKKyYwYEUnaFg0ZWEjRzYRMCgNPWIWMjspLCYVMEEuY18XMjsZVCYoPzv1bmEtRC0ndiX1TVshUkMMRFsrayX2MiYKRFQsaybvRSYKRzz1aGESQy0OK0IRYWT1XkQnMmHzQzkSZGj1UkMmMlgpdSYnLFn1RzU0MmIkdlTwaF4UMiUFOVsoNDwuMjYVLSYrXV8PXyHwMmXvMiIjcTgiQDQuRk=qMkcuYyD1QxrvL2IOLSY4MiYKLEUpLTMwVlwLUl71UV8HMl4pMjs4RjgWaiDwU13xLUbucB8rVWPwUzsya1kpQiEWMSM3UyEEZlkHOUb1SmQuZSAVMkDzR1P1Qljwb1IBMV41PSYtdmDwUzsHRFkVSWU3R1v1RyEkMjr8QzgKYT8HRTwuayY0UTgiMkf0LTctMjsoTUgWaWIkZR70MjszciMWakIuZ0ArcCYWJyEoXSPwR1EkREcjXyX1Qjb1U18xRDsJMGY5NTkuTTY1RFkhSSYrPj0HMkUxMkcraF8oSET4aDwSa0j0ZEgtY2Y1U1nuLSYLUzUmLDEHU0Ela1ktZzEoPS0uMiUFMjsYK2ImcmQHMmLwRCY0YiEKTFctMjYwRCYKL18tXi=0ZT4PaV71VUb3al0PLSYLZCD1Uk=1XjjzRC0uclwuPkMIMlIlXiYGZF4xMzwkMzEzayYEVl31L0b3P2gJZCY0aif1ZEAtMlPxQyY5LBshSlkEMjcERCYwbUH1RFj3MmIUNSX2dDXyXj8wU2ErZCXqbVT1NV0xU1kGNSYjYDf1Y1MhMjctalPuTTb1UVshbV4uRTrwLkP1U2ADZ2EvaicTZyX1dC=4MlcsUCYWPyf1J1wBLSj8LUkrZFEuZ18RMmktZCYKaD0GLDQEVTUpa18xSzf1XiknMkcNNCX4aiX1VDkTMhsGQycUQ1T1cFTwMl84QSYyMif1SCf2azs3NV8WMV71UVzyLDILRSY5bG=wYCctMmkEQSY1NGnwdS=wMmgmUSTzb0L1REAhMlwxR2QnKyj1QVouMmohTGgobEL1SFr4MkkKTlcNdCj1P2QgMikYXiYxYl0qamYsMSYnRyEKQyAtMlI3djgWZl71aC0tMlcKLB8RP1EEZEYFMlb1YUcEMzH4bVgRYV8kJyYKUTj1ZVE0RUYOZyYwNDz1U1wAakAzXyYYZyT1Yz0OMmItTzgtRVL1aELuQ14pakczYlIzXh8qMlIwZCYLYFX1UiQBMmEyaCYhVWMWLl4PMkYjZ1TqY0EtbSc0MiYpLSIiLTn1Mjf3MkAmS14YNVb1ZVkHR2AIVUA0bjQSUl8FMlf8VFkuNV34ZSIMMjg0ciYrRCAPPlkiMiXyayYxYzQSdDIFU1YnMTgxUlP1MikNUy=qalILQBsAbFYQMjsYTyYoR0j1RyM0MmD2SiYxLTkuTEgyZWYtZDcYU2X1aikZMlITaSYnRVX1aEAyMlj4SDsKYjj1M2YyXlwmQCYVTjb1aGUDMiYJViYVXlD1ai=4RSzuJyYmP2ERUlULMlsqPSYrcVzuLUX1SVr1Sl0uZTsCT0ozLDgWXyH1U2UVRDr4QzgKSl31MlQuLVY0bTT1LGn1R14WayYFLTgtTEX1MjfvMiXzYSYtTFUtZTMuRUQhVCEtSCQRSy=2Xxr4J0b1PVIZbicnMDv4UR7wdEQFL2gQTyLwQUYrLGopRGD1ZSUuZB8xdicrR0b1LVQkSD4xLSEHMFcEU18tPz8uU1YMTmYJYDcXdUAIalclSzQvajwhMjQrZkkrPWHwMTkkUUAtRmAmRmMiYDoIPyf4ZzoCR0MNcTM4J1Hzal85Skcoa0P4MiT1cWUXbiYyaDwSZlUDOVruS2APTSYuajsWMV4rUCQ3a18WVVk0bDEIY1f1dDLwalk1J2oIMUMCdGQxVFY1RVYBVGUqUiQGRyMoTTgYdS0TJyX8RykhalcCQ0b2LSQhRDsWZyEHPSb1R0n4UVw4cCcBTTDyM0P4Ul0VU0USZj8rcDTxLRs3UTwMNUkrQC=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</w:t>
                              </w:r>
                              <w:r>
                                <w:rPr>
                                  <w:rFonts w:hint="eastAsia"/>
                                  <w:vanish/>
                                  <w:sz w:val="10"/>
                                  <w:lang w:eastAsia="zh-CN"/>
                                </w:rPr>
                                <w:t>aFsURSExMiM5M2QwUjMtLkICZj0qU1kANFIgXkIWRzsWdEjwbDbqa0=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zLSEoPUYHLUbxRVIhY14CVV4wRjYCY0bvRCEKRy=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1MicLQyYYQzczY173XlIYSSYtQlUhPjELXi0CciYoPSEHdSYhMlshcmEtLmXwTlsCXlsvSUcuVUT1bi=1MiX1LlH1SSIuaj4ZMlHxcjf1Qzj1YzonMi01UVkWY14hSVYtXlgMNSYnTGAKRDIUUzknUVIhMTT1a18rXi00aiYnZiIWSWQMMmj4ViYqXzwwYmEpT1IDclH1bDwwNGkLXijwSl81X0ISdVUCMl4lYVInSkghMl4UXikPPSYhTFoxL10IYyYKR0=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3UzssLSYqSV71RjUHJ2IzLTsoYTk3dDT3ZB7uXWgHQ1H1U0H3LT4gLSEuciEWSkj0U0EkLUb8OV83ZWAuLVkMXiYFVWI3YjwtaGU5RVfwUELwPWHyLV8LXkQDdSU3X2gSRyYVNCXxPyEgUCfwdCX8ayDxRjj1a1kDM1sGXWf8bSEWbBsZLV4pLSEtdTjwaij3dGguRGgmK17wbSIJMlktMiX4Tjg3RCb3ZDszVkcsYSINMlImZlIrTif3amQYbjc0M2ILdUj1Y1UtamkiciTwcjUhalUHR1QzaCYtal30Q0AKXkcxclInXyD1JzT1XS0iNCYnOUQha2MTUyEPNDgxM0MWcDwNLV3wcCYoSTwHMyYUNCUYTigRPj4hMyYKMlgyPSYoMzrwUyUAMmEvRVUMVVUhMkXwXkXuYSYWMmYhL2T1RWH2NCX8</w:t>
                              </w:r>
                              <w:r>
                                <w:rPr>
                                  <w:rFonts w:hint="eastAsia"/>
                                  <w:vanish/>
                                  <w:sz w:val="10"/>
                                  <w:lang w:eastAsia="zh-CN"/>
                                </w:rPr>
                                <w:t>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yQCX1ZVHwU1X1dDIKa0bvLV8JUyPzUzYGRWgFbT8TUkUHS2U0T0QuRTj1TUPwLWg4NCX8bV71cFMOR0YRXiEITyL1MED1dEQ4TSYoQ0L8RVwhMi0wMiX1XSf1MFwIUyz3XiYGZyX1LTUSMjgBNCEqUFHwRGIHMmErK2UWMUL1aVUCUVIjaF71YGYIMlcPayYhRygmY174T2IwPyYmTln1YDIIXlgDZDwRZ0ghUz0sSEMATiE4QUT1XjMGMlIRPVIhZGY4TVQYXlI5P1IqQ0MhRloXPUoLSzoqVCkKZVcZRVgsR1gtaVghY0EKTiM3aiD8OTshMjsnXiMHSCcTLlf1XlDwa0IzZCYJTTT0T0MvXikKLSX4LDcKNGoRXjo4UzooTSgSaiYYXi0gUFIqbygoNCIKMl8AdTwUSxshahsnMikPQyX2XkkhUjfxXiE4VlH1Lln1ZGUKM1QWNSX2UzT2YzUSLUcrclH4UiX1MWo1PSQ0R18SXm=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zdCEyOTEHMiD0NGf1MjfwSkoHUzoYayEob171MCkHMiQ3UVcUazfwSh8HMj4HRSEKSSX1J0kIazMsVVM0bkD1ZV8HZzYjLSX0RSECUiEhdCT1NEoSYFH1SkYILUc4Mmg0VVEAXj0XPTkHLSEpZVHzRzjwMlv1Ll8mMlPwJ1YhdCQma2fwZ0M3cRsMSiUCRSDxYTDwQTD8dD33NCYmZkMWMlr1LRsBNCECakL1LTH3PVsIRSD1bjkrLmP0UzcWMiYoY0LwUikHdD30XiD2RjEZMVYKdGgoXiEDZED1OUMuU1MlaGg3SF8WXzgHMiEiTygoXRr1a2kHaxs4LSYFYjj1STgvL0L3MmIRQiPwZ0coQ0I5ayYtQCYKU0kCdEELRDUNUTjwP0D3MlYoLl4YTyPwOTvwU0=ubmMIZ2gAMiknRyX1NUohXkETXlcmZiYqLCEKRWEEXl8AQWEMVVguT0Q1Xl8CQSX1UlIhMigMXmHxUCgENTshYzkXMibxMSERRzghY2UEXjwUal8uR0H1ZUk0XVIAQ1IuZUH1XmMGXmIjVFk4PicvX0USTyY5P1H1XlH1Mh8ISEYIZiYhRyH1RSkhRV4pbFInakIhZikOMzw3LlIKOWohRx8yZ0HqNVH8cmYhXlMIMkbwTlHvUD7wYFgIMkcURSYWUzEodULwT0IpTlImcVT1amD3MlsgP1Ihbkf1M1UWRTj2SFIjRRsLTTjqMl45ZFkLVE=1MjkTM2oqTkMhYkT1bl8XMl4IMlwJYlkCLTcUSCYGSiYYSGEuLUACMl8sJ2EhMDv1ZDUvXiYwNVInQT0hYzsIRTgXLiYjajT1UyYMTFwzajkhMkghXiUrXkcoZjfqQlr1Ul0mUyEmX2=xT2IpR0cwQyYKUjL1ZRs4LUbzaybwVjjwUi0PPyYnMzsscl8KZUIqU2=4LDsBVmLwT1f4PyXyJyYtOUczSiQoZFctTTMmRiz1aC=1LTIhNEUWbVH1aEcWVlINMDLvalsKU1cERz4IYF4VSSQAMiD3biEVdkQVTCD1MlgqUzIKXSEKZCUCaSclMjsmVCYWSEbzY0ALUUYwUjL1VVTwRxsYLTsPcmgmMjPwUkoCMkctNVkodj74XiY5MiYVLjsmbVfwMjgxPWErXjstMz7waEn1P2MXPlQGYDIrR1IKRzr2OSEtMh7wRzY3cCMPdTMrbVfzS2oAP0YVcSX1Mlf4RmkmUCYKQjMVdTz1R0YyMCHzXiYVTDgKMlw3MEMnYDsWSEoKMlgkMl4mKyYWSEQCaBsTPTgxVSD1bkgCR1oCMiYJJzr1bl8CYxs0Mls1UzsWaVUUbCYVK1E3QzL1YzcLNCDqZzkuYmkzUDosXiEWYDgkakoIdUUyTF4AbSX1UTYwLVwgNCYWSCYNLDz3dDgQXiE3LVIBZyD3MlcoRCXyNC0CUmkhMmMvLSYCViXwM2nxYzYnMiX1NSf1RDkSLTXvT2gVJ2=wZ0ohKxr3LTgucGQ3MVUuMj44Mkc0dlgIRDkhSTkxNGgQPSYWUlvwMkoELiEpMlI3P1I3LVsYNCXwdVHuXjchMiDzLVLvTkMAYFIsXVT4ViEVYjkwU0EuLSHuMkESX1IYZVMIQToZSEcQb1HwUEUIMl8wTzkDTlMWazwhUzsIXiXzPV4XMDkZLSIGNCXxYCf1YTQJTVsDRSEKcTf1Px8SLzf3XScJSEM3Mmj1U2goVSErLifwTlXuRyA0ND4xTDX3Jyj3YGooRFcCcCf1NTEHSTkhayEKMjgWZUP1dFkXRWgPVFPzUmM5LV8RUkL1NSESMi0GSiYrLFb3aWgIcWgua0MTMDchMljqMkb8UVIhUlUhVVc1bl4LNCYuK0ghYyDwZFctbUokdmX1TzwnSGgmVlIMYij1U1cZMlHvQ1H4YSguZDsEMiYLR0XxRjv3Uz8ZMjskQFIZ</w:t>
                              </w:r>
                              <w:r>
                                <w:rPr>
                                  <w:rFonts w:hint="eastAsia"/>
                                  <w:vanish/>
                                  <w:sz w:val="10"/>
                                  <w:lang w:eastAsia="zh-CN"/>
                                </w:rPr>
                                <w:t>PUH1Uzn3TyD2SSYPUSYhdFz1XSAkNSLyXWgqK1L1dEINLCcCbGUSMh8EbTD1LUUKQVIRSVgrMGkNYkjzMVIkP18hMGYMR1j8Xlb1cDkxUEMIU0kUbF8IQSclaSggMhsJPzoHLUY5PWItNUIYR13zRE=qSmI4JzojRxr4bF8tRzYuNFgWdCkMXlwuYyf0NDQKSDchYCIhQ0kpVC0Kal83RCH4a2gIPVMqbkoGLVwoTTESa1IvMSAJRDoPQzgHL0YRUFsCMV4VREczNUkhZjj0XiQPK1j8T1gpUzXuVD8CdGosZCIlQUgKQ1USVib1MiACMjMtRjM3bFMRSS=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</w:t>
                              </w:r>
                              <w:r>
                                <w:rPr>
                                  <w:rFonts w:hint="eastAsia"/>
                                  <w:vanish/>
                                  <w:sz w:val="10"/>
                                  <w:lang w:eastAsia="zh-CN"/>
                                </w:rPr>
                                <w:t>Z18WMEkuMl41aTsobmkIRmEWS0MqMiX4RUM3dVgEXikjMVIKaFwOXiQmVWQ4dDMtUTcha0=qMyL3dUQRQkcKcEU5RSUuMl85MFwtTiYmY1wKbxsRcUcBKzjwZSYnT1IEVmAYXlgKMSEUSlIHMkYHZ1kwLCQKMlYKMjsLSmoGPTH1U2UWU1gHP2YiTlooP0oHMl4iNSX2S1k5T1YqZVH1R0chPiQoaGE3MmTwXyAqYWgoamgNZ0ARazswUDf1ZTYoUz0CUCE0YFL1RzooZVcHdCMLbTLwa0=0XkYuRjr1YjoWY1QHMkbzNFwhRzr1aF7zZVcWRlwwK1r1aDUKZVrua0cTbDosRCXyajg3T131dCAHa2kiYCgPTGIHRB8ILSEYLVcuTlT1RCT4RWj2XUEQbFUQZVYBMjsTUF8CbkMHJ1sGRDLuQyYKSVHvNVgtZiQSYSX1MUH1U2AHa1krRDIWLCH8MDUHa0byLSX1K14HSmkSMmgrRTguaWASYGX3azgTMkcHblf1LVnwLSU3TyEuKyI3UzcuLSU3a14NaVHwT18RRBstP1I0PSguRB8TRF8QZF8qZFIHayXwa1sHRTjqdkf8Rm=3ayYRLSEWOTkuT1kIRGIHQmgobDguSmYhazfxQSEqUyDwJ1wHZzM1bCgUVVT1SlkGUSX4XiEucCj1Z2ERayAHbkMFR2PwMT4ELVEBRV7qbCXwbWL4QhsXRDg3cSkuZUMTMkcMQzkoTGATRDsILV8kNSEqTyDwazf1RDDvZ1ooMG=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xU0cWUzsqQDMoUiEuMl8YaiYoPyYKZTwoRyENbVsxa0coZSMCTlcPLSYrVSQhMkEJU0YoLTsoSiQPPzrybUcgdFj1djr1ZTgQMlciU0cocF8VR1nzR2ISXjsrbkcrP1gzRTUDRFkxTzgWMykQaTgqMiYHU0ohLEc1aiYqUEIHdCf1REbuYUUgamXqRB8tMkUFQTYKRV4uU10uPij1XjkWRlIuMmH3LSMpREcWdEUZTzMSREb4QTEqZ1gua2ERMl8XNCDqaDgHZjE1REMgMyYxbDsKJ0oGLSckYF83QCXwLSguazrzNSQ3SDjwU1Qka1sSNSYWayEHQjPxPVQRRTguZ1UHUzcnREcOYTguVUQZMi=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4RDsXRVQuQELwSkUkaz4zUCDzLkHwMUgITTQiayEHZELwMlcnMl84ZCMNLjf4MhstREcGazguREHwMi0SRGgZXlYUXlIHMl4IRDsDLSXqKyXwZij4a0cCLSXqNF4HPzwkREcDLSEuP1IHajkhMjsZal83SEMuU1InUCEDQTXzb1H1RGUhRFYUSSAHRCX1UzwnMjoWLTgqTmkHMVYnaSf1PmEtMkIOU0P8QFgPZVMtMjD3NGYyMzUubiktXkkpMjTyMV31aUP4ZW=xRSgvQCYtSWQtZB8galIlPV4nVjowa0gAMlgvL0H1TDwhMib4ZF4KQVIhRyktalvuZF4rYVItYFYGZDv4XlI5dkkFaGMnZEAwZFICViYnUjonajn3ajsxVl71UzQhaloCSEIBZlf1UignUjkyQSjqR1gHL0AtUj4FUCX1QCYhUlr2b0Qta14JNFgoVGAEajswMiYPR1ItLlUtMlopYyEqYSX1cjkhUjwzUF41LV4haEYxXzovT1ghdVf1LCQtals1al4JdFf1S0QnalgpXiXuMzgtYDcrRCErMlwuXkIEaTYkOTU1Tl8xVUkIVRsVa0UgXlIXYSYnaTEtTB8laiYBUyYnQ1z1MmILal4uX1f1M0chZFwWXlgyPVItUjsnMl3wMl4hU0clY2IPaUcmVTsOSB7wRyYEbEb8QFsobSb0MkMKPSYmPT4KR1X0MlwPJyz1U0b1R1gn</w:t>
                              </w:r>
                              <w:r>
                                <w:rPr>
                                  <w:rFonts w:hint="eastAsia"/>
                                  <w:vanish/>
                                  <w:sz w:val="10"/>
                                  <w:lang w:eastAsia="zh-CN"/>
                                </w:rPr>
                                <w:t>Ryb2REb1UiUWcSPxZVwnZVstZDoubT8GZlc5MiYMLT31R0EJbVctRDsjbDv1Y0XwU2EWa0cLXyT1RBrzLWklayYLdF4WVWkmUzsmMGYoUzoWUlcCcicUa0b2RyUWTGIJLkAAYVELRiItR0oNZUX0P0cwMhrxTycPZUARayX1PTL1Ryb0MkXvMCYPal8DR0MJazr4UyYKMlsoU2UuRzv2MUb1S0cYZyT0UyYNazsiP0Mya1wpSEAKREcLLD4KZGgQMlwIUzf1byQWT1D1MmHyZyYiMlYKZSUWR2IrZyYmaiYWMiAqUycOREcVQEcWYx8HU1IUa0chayYKSTHzMkYjMEctMV8WU1MqR0ciJyYtZSEKZC=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3Yj8BXiUuMjLuUmUBLlYNZV8MYEQqPj31RWgRXmP4YUoXckQgREPzMSUqbCkPajMHSVIWUlsGQj4pUzH4TjY0QSUSZDwxUC0ZQiLqL0oldFIDaT0FPyTqVkcTamo1bSYCREQMcDQnTmgxXVkuNGknQCgkVGYLSD4KTkQqYDshbBsPYxrqQWgnYj4TYWYhUCQ3TmMZREctP0gMPiEWS0EpLGgGbGoLPzLuU10lViX3Q1whUyIKRVQYdDgzYTIVUCP1by0SRD0uSGYKaiQWTmoEMj0hRUEoMiT0cEYMTjMEaGAoPzsuMm=4UyEnYyAOTj0QQx72UDv3aEgBQiD3U1MxMzTubFwwR0knMDUxVVn8Xj8VZ0Y3NSMQLDQkL1gRUkQIQVL4RGIkLWkSNWXvSiUkTzgtLj31dkAkdGP1Vjr1Qz0VZUcqUV8UXjv1YCXyUzfwdiz1XRsWRzsFSVUpXlwxVSMHZ1ktdmYVUyPwJyMpVVgKR0jvSkMIazItdGHzZSPyPSEGJ1IwNWg3Tz0uMzkPXSQoal8vQzwhSEX2M2IHRCEUVD03MFkscGIoSlk3UETza1IpSEMxUmUoRDgSXh8ocUYTPmf0PhsYR0kPLVsHbTQkVk=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</w:t>
                              </w:r>
                              <w:r>
                                <w:rPr>
                                  <w:rFonts w:hint="eastAsia"/>
                                  <w:vanish/>
                                  <w:sz w:val="10"/>
                                  <w:lang w:eastAsia="zh-CN"/>
                                </w:rPr>
                                <w:t>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4RCT1XSMEXiYSYzb1T1j8bSYtcjIKMlb4XjjwXyMkaibyT0MhakMmTDs0amUHayYVJ1T3aygxayYhMkkYajItQFs3aFX1T2gqNTgTayEvb0ktZEMgUyYmYEMGUzISLSX1UjMpZFogSDEpSCkjMWgtLVb1a2H3NV44b0=qVUX1aGoTMlvzRDfwRikhRD8wLDYIRVYMajshbV0HR1wPOT70J2oKbDjyTlUnMkY3LiYoQVYQMiD0PjX3LTIAblImSBr2MlkPLUcKY1wKayEQbGkRR1EVLTv1bm=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1U1kNQRsVLyYqOVUuZz0hUDMyciYuRRsHUzkrREcMViYWPzcuR0gTayYCal8WazUWU0YCRSXuUTEqQl7wLC0RTl8xMmgrcSjwMiYMXlsWSUHwLxsHMzInQCYHZCMucV8hU0cUMlswYV8WZSDwMlUtRU=3T14NRkH3a1UHRSYMSigWYCEhMmgIMiYlNVH1SzEha1kCMiYAVEMpYkQIZyUMViUFSDkuLG=3NT8MayYFSjk3NCDwZ0chNCXwViESMlIMMkj1ZF7wZhrqS171Z2ILMF8HPSD1QUf1U2kXXmgJcl8WOUISMjMST0c0ZiD1Qj4oLU=yNF8qbFIKcB8nSjoELV8uViYuYSgIMjkrayYyZiX1UUIHMmHwT18jal8qa1H3a2HqREcFSDj1XjbwZ18uMl7uNEMqMl7wayUEUyYMQ2fwLkQSMkMRMl8yND00Ul0WUF4YQ131MzghMl8KUVgxa0QtMj4TOSY4NEQtbjL1TDIUMl4iZF44Sm=4XkkrahsNPyYIPkctdjwUY2AEbVIRUjwWTCPwMlsKMjsFZlwodl0ZajkAPyYSazj1MiknREcXUlgTQUkVMmYnMmH2UTb2XjT1cFwLMlH8VV4xXSD1al8rMicMVlvzL1ctbjovU1wSYSEtRV4SUiEtaGQWQSYqXyX1ZiYhMjv3MiY1TiEtLDsIXlgURSYmXlwtSWEhRFgiVSYpRDr1MyPwak=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</w:t>
                              </w:r>
                              <w:r>
                                <w:rPr>
                                  <w:rFonts w:hint="eastAsia"/>
                                  <w:vanish/>
                                  <w:sz w:val="10"/>
                                  <w:lang w:eastAsia="zh-CN"/>
                                </w:rPr>
                                <w:t>LSXzPzgpTVHxOUkNMjz3ayYmcSDwLUYIMiY5YUQHMiUTMlcTQSYuX0QBRyQFT1cKQycCbzL3JykDdF84LSEWVV8Ga171RF73ZCYuSl38LVLwayYzUFgubzMwcUkAREcKQ18qRikhU1QnMlsObCEWTBsSbWQZa0cuSF71Jzr3ajb8PkEIcjj1Zl4CMTvxamf3aiD1Zxr1U2oCayYFRTf1ZDwIMl4TT0cyPVH1UEH1MjIAazMqSif1NRsuU18GMlr4Rz8WLlghYzoLREjxakMWNT3walYANCYERzj1YDf3UxsuayXyP18WTkMnRCEGRF8YSR74T2kMdDspMyE5XjMHLykhMjEHNFcwMTj1Szr1U0QrXl8AakEGLFINU1kSLSYAUCX1SSEhUzzqT1sUJygqZW=3MiAtT1QlTjnvLiQFdiINLTgXTlsuQkfwMkbwa0cPR1YWZGoIa1c1a18rLjkRJzkSMlgKPiYSZigubDUIZyQsVTsmLi=4b1f2bl74Tjv1LDIZMiQIMiX1MlIublovakjyVSYLaVEpXWooZzMpM0LvM0krU0bya2kRbCYWRlf1cFsCUzIjLSYVajj1SFUnMkcuVlkEQ1f1axrzZGEGQSYuXUUtYFwxaiYhPyYKM1gtU2Yhai=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3R1MLayX4bCX1LykHVSIHUy0TYTkuSygSU18ARSkMJzkuRFgHazIGQV8FR18rNWErSjoIRF8tUF71aCEHSCQCNDfwVif2TzL3a0YLNEMVL0MqU131Z1kLNCYhbFIWLjcpdF0MRF8nVCf1UDsgMkoZRCXvJzgxdGIHLScKRSYPaif1LjUhMkchSTMWT18qLEUkaz4TTlkqUDj1P0n1MkUhNFwCPSz0ajsuMj0RMkc0T1IWMizwZzsUMWEqU0LwZCD1MmD1XiYNYSEmdm=1U1wRRFkyZ0L1QiMIMmATdF8HTlISSjz1Mkb4RV7yZjf1UCghaz4hMlsJaiXqOVYIbT4rVF4jZ2=0dlwSayYra17uVVIxLmPwLV8GXl8ESjj1LEQXT0Y4Xl8wZCEqMjMIZyMHRCXvaUkTMlkAZF8takn1K1QYMlg3UCYrcCYucFsTMkAWbkYCMVc5bCYTMkcIMl34X0j1X1UEazwGQF8rMSX1bmMUMlr0M0IudUgEU1EhMlIiViXvMVgtbjQnLjbxNF41STkGSFkhalwzakcFTln1VVECY14AbiYnUjj1UjghMjg1aiYLPyEWVkAyRUk3QF31JyYSSVgCMkX3SF41SFgmRDYQQVf2T14qMTktdSbqalIwcTgDYTstajsnal4SPzrzcCknMjgEMkcVPyYsahr1bWQwa2kIaCXyJ14IaCEtZFg0alkQMDMnclwKZVsrMiYLUiP1aE=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8aV4xY0YNbTEPaCQqRFY1bzghZEoJXkPqZ2EULToga0MGVTrwOUk0SVIJYlQnZmkTRl0lcSUSQz4qVTHxVVkkaCYWaygpUkQHVWopcWT0ZBr2bTLxayMlZFbyajkUdUoKYCDuURs3cEkAUDYZQkIvXzP8VjkqMlfqVlkUcST3XjMYamf3MTwqbSUSYVnwLDgTNV4icSHuP0E1byAgMlgZSFslM0UOZjMrZjMRZV8ga1gjbicKaFMHbFkjNEoRZFfzMVEKPxr8ZEU5TCEtdCkTXVwHdUghTDkubV4HMjoKQUn1MlchYFYpYj8XLGowdWIqalv1J2gLaCgvSyH0NUcQXiT0TkM1Mk=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</w:t>
                              </w:r>
                              <w:r>
                                <w:rPr>
                                  <w:rFonts w:hint="eastAsia"/>
                                  <w:vanish/>
                                  <w:sz w:val="10"/>
                                  <w:lang w:eastAsia="zh-CN"/>
                                </w:rPr>
                                <w:t>ZRsWTkg5ZEcKR0AVUFsHXmEWXkEuMCQvM2EtVTwmUGEIPVH4L0MJZ0cqdEkHRF4LXmgLXWAvQkHuZ0EKUGgPYSYPMhsHTRsoQz0PJ0koPibwLTUha1gZTVsuZzYjTikyby=qYCX3QSk1ZFYoRF8qMyj3MlkxZUIOQ18uMkc1ZyUJa0cSTF4wMkcqaSkSa18xZVgjZT4uRl8oOUkVR14ocCgRTzUJb1zwMi=0MVUmYzIySi0OdSkEUVUsTUcHZzn2T1r2RV8tUVIkLUQTOS0MSiUKU0gIUTUNTRsYNF8TaiYqPiPqUz31alUkVUcoY2QQTjkTRCASdSX1YEcSK0oYRFsPbjoRdCYuUkolREcHUzYYU14haFgzXzknXk=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2Ml4GZFgrZF8kSkcmXiEhLT4VTjj1Qlr1SCXvUx8WMlbyUD3wdFQkayYRPTkEMkD8U14JUlEHRzsJLSEHblLqcCD3J1QwU0QlQzsmaDQIRDMQR13wazgYR14haEf8RyYWLSf1U2krbVH0aVEzTygBMkj1bizvU1wtSlkqUzoQXlIJNWoMalgrZlgCOVIXayYrPlUSUzogazj1RVDqaF4pLGnzTlb4TTf2QhstT1HuRV4Ha14NYzr1ZlsNMDr3Pyf1dDgNVSY3RToKMjwnTiEoRykFMjgmS0kCdCgsSlghLFEVRzwMMzoKaigEJz31M14RSDEkbFInUyA5MDsxUjQWMhskNFIuSmYkMl4qRU=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wLUggayYHal8WbEg0Y2YlRFkULF71Pif1RzELRFjqaDgjR2n0ZTkVa0c0al7wMTcSTGD2USXzNCEWPzwhMjEGMiYDQEYLZ2T0Mjf2LTsqTzf1Q0X1LS=wMSYIMl8KZm=wMjEPMiXyX18WcjfxamLvMiEFLzgKSFXwR2U4LVo4ZyAVbjbqMkIOREbxS18WR0EqMjMrMkHqNVrqdFv1U1wiRCXvQCE3QiMSazUCMUcOMiYKdB8HUzYMa0cybjgYcjbwZSUtLT0qX18WU1wuMjEjMmgKTGgCSSD1Ml8TRCYzSSj1Ll8iYEoHMlcHci=1UxsWaTg4Lx70LGATMhsMQyYvQSD1UCkEMkQkTyY5X0QraFQORFwRTiYMbVT1XjT1MlcFTlIZJzwmQkoTMiz0NCYWdjb1QWonREYEYEUuMFf1LSYEMiErNCYILUQhVT8EaybzKzgsNF31XjT1MiMEQSYZLDgVT1f1MjsQVCYLYkL1MmARMlQGVkc5byX1YTQORDcATiYMTDgrZkP4MjwrUzgkZDj1L1r1Mkc5MiYTLEH1bSgKXiIDXjfuPV71UGf2a1HuXiYhYyX1ZSMtMkMgXSUVbDf1dVMhMl4WQSY3MUL1TSgGUzQOXiYydF31ZFgRazv4QSYJ</w:t>
                              </w:r>
                              <w:r>
                                <w:rPr>
                                  <w:rFonts w:hint="eastAsia"/>
                                  <w:vanish/>
                                  <w:sz w:val="10"/>
                                  <w:lang w:eastAsia="zh-CN"/>
                                </w:rPr>
                                <w:t>UUP1aCfxU0YFMiXwTzj1P2AEMj8iTyYWb1T1P1sUU0InUF72bEP1amoEMlMMNSX1UjT1TzYga0H2MyIvLF8tcDQEMkMVQSYuQlUIRE=xJy0VYSYnQV31VjT3a2QLaiXvSVIPYUctLSYVZGjwVRssMlcrYyYoLCT1MlsRMkX8TiD8YSH1RzEDdEPuZyYodEcWRCAKaiYTNCYWa0D1akc0MkYLXiYxMx8uSVUKMlIKdSYWbSb1aCb0MlkhTSYKMjH1RyAjMicIdEHqdT34XkXxMlT8RSYhTkUMOSEmZEA5TzsKYij1bmkGYCX3T1IoLE=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8azIJdkorXS=wRz4NayX2S18PMkoHZS0YMF3qRiD1LiIHUybzRlkydF8Ka2QrdEgqMjsqZSYJLDMNUyjzRDspb18WPkPwMiD0MmYmLWQJLy=wR2IjayYHQCE5OV03UzEQRF0HSVgkMi0vVCYSTDkoM0H1ay0HLiEvKyX1U2juLTsKRVwSTiguYiEOZkEpSF71P0P1ZikFLSEZNFIAaFnzXlgGMlIyXiYSUzT1XjwGMiYjRFcJS131VCknMjIjLSYvLD83Um=4MlY3UFI3NEcHUiAIZTjyZF8xQ0L1R2nwMmg1ayYQQF31UlkgTT0AayXwbUH1b2ETMlQlNSYnJ0H1MyQKdFIZUCYpKzT1SFkXMi0yayYMUTcWNTMhMjEEQyYvRjT1bFYTMjYANCYAXlEuZ0chUkYHNTsJSkH1Xlf1MiAUMiYGbl31cSQLSFMGYSD3YEILQ2IgMiYDXjwuM0IJZiQnMicYMlkEVjcHcEX4MjEgbDnuSEH1UWgIMl4lYyEsbl71VlUIMmIBUCYVaiD1PTTwMmn3QUYYSh7wPSkHMlQEMiYYUCYocEIhMl4MYVIQQ2kKPlPwTFUobDD1ZT4TMlksVkH8ajf1SF04Mk=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</w:t>
                              </w:r>
                              <w:r>
                                <w:rPr>
                                  <w:rFonts w:hint="eastAsia"/>
                                  <w:vanish/>
                                  <w:sz w:val="10"/>
                                  <w:lang w:eastAsia="zh-CN"/>
                                </w:rPr>
                                <w:t>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zZWI4RCYrRmH4alQUMlv1ZFc3LWEmbV0HRGX2SCQsdB8KXmjwLWkVURsucEH4UCYoRFgIYEQqRFg3ZSQ3Qx85MBshMDcILlkhVjUPal3wNEMpcmg3TSMkcjIuRCgvcRsNQ2kLLWUNRTbqYjHzMVEObSQoXSknaGYJYEcVUFoMOUkBJ1ETLmkPRSAZQ1gnJ0YRMkgOZUXqYSbxSyMmRFoPdTstPVEiM2kyYz01ZVkMQVsGOUYMbCYkcmgCJ14AZznwSjMPUTYiSl7xNFcuMFgwUkoNNDj3YSQXcEgyMyD1LygJSUYjJ2AyTGMVZB8MYyctSEgiZV4CXkkFdUEgQx85REL2ZmgAbFsES2=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wTkAQVjgoazgSTWgZbEkxQyD3QVcVJ0QZSGH0LFIHdD4SRF8qJ14YalgSUEb1L14qRT7vL0P3a1ghNSX4UWgnUkcmJzL1YFEpalQjMCD1ayERY1gtYDQMMDsxNEcWLV73LTgSPjgSRFT4bzT1aWMGTWgtayQhMkQPSVwtS0UqVik4ZiYKMljwSSDzY1f4RWf1TUMnXicvVTMAcm=qdFkMUUE3PzYMZEMuVUALMkAAUVEUVTkiRiPwLlIuMSUmQSX1XkUtMicmZT3wRzc4T1EELGYEa18RMkj1M1QHU1wmZjjwdGMkTB8nUyUAUDoILCAoSiD1Ryf3MiT8SSX4RmgCR1kWMRsZchsPa1r1TkUnayj0TFwtSC0vLVcLTGgucVIuPz8WNCUvMzHqdE=4RyzwUyYoZUoIMiElbCj2Y1sqVig4a2nwMiYWJ0bwMkcSNFstRTkhMk=zaljqUDTyJ0X4aDkuUzUYRCYWPTsYRDHwTUcVblUudCEQQVfwMlgxQ1IuZ0MEP1UNOTcWR0bwayTwVlwWNDggYCYnZxsAdFD4TychMFM4RCfwVFktZCkVUjkMNV41UyYVVTT3dEcJZlIha0cSMlHqUzoULV4gbTf8az31Lzf0ZTUhT0MmUF4LTD0gQiQGRSD1Uz8TQUL2LmQrMiLyTyEWQDEJRlk0UULwNDISTyYnUDYyR2H2TRrwZWMTalE3S0oSZFfyR0UnSDEBMmIrdjwxZjU5VDLwJ1IHXlHudVEKbVcLTVz1MTkYJycjUUAKJzrqOSX1alQlLSTqLkghXkMYdVIWZkbwZ18VdCMqLWjqYzIqVlcFNV4YQ0ATZ2kXMEYoPjUIazf4Q172bzzzUEQxLTXzaEjvSFsCOV8hLSYKZ2AtQj0YbW=1ZTkQR13yZjj0RjohQyb0UEQLLmEkZSEnMkoNRCE3NTcEVlb2Q1cpOSIIakAhaSUWaCIxRDgqdUMRXiArPjQ4LEbvRFIYQ0jwLVsFUFI3djgXZFgPS2gZYFkqUyYmYEkILTMnNCYSM1oDal4KSjsLb1L1cC0YalPwMkcQY0okakYES145ZTQ0MEb1YTj0dGotYUMSSWIhMlbxYkkHaEEVQUQVQDkudEk3YVf1XjIVMjsFZFs0U0c0NCYCL0kGMjkuRFH1VUMvRzsLTEEwZyUYXlHwZSQuMl3zNWMhY1vqJyYKPjr1UyfySDkIdT8JaFI4aSgzT0bqbjsudV8TaygIcU=4UBs4ZiguMkQZTkMxJ0Iwa1gQLDwKXjwEMEEtQyQIazrqLj34dVL0XiYuQDwCUzDwbiEqa0b4Ml71Ul8obkYiM1woaGYQUyYTMFIHNCQlaTvwaWoGa1otbTsYdkAkMSDzK1IRayIlLl4uQi0FMlknYxsSMDgKSFsVZGELT0MMVUYuJzsUZUcUaikOMEEKRFI3QVnvdiARNDMt</w:t>
                              </w:r>
                              <w:r>
                                <w:rPr>
                                  <w:rFonts w:hint="eastAsia"/>
                                  <w:vanish/>
                                  <w:sz w:val="10"/>
                                  <w:lang w:eastAsia="zh-CN"/>
                                </w:rPr>
                                <w:t>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wLSYrLCDwUi0KUjwmaDMxSyYrTVooRmQkUUcWTDMKXjz1ZUkDP1UvX0UtZ0gCYxsqMkE1Pkb4Pj4CYzvuMljyZDMmLGH1YS=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1NWELXlIMNVH8NDwuZDoTY0IVUzkFUi=1XjsMXl4FZFITXVwhZCURZGDwZif3ZEjwNV0rbVgkQ1oYSj4hUyErZVciRyYjRUP1M1YEMmj4UVgTZ0kHUlUIMkIBUVH1TEH1UzENZUcLaTYCUlwnP14Vdjr1ZWECU14MbEYSbSYYaUM3ZCARMmE4NCYVa2gKYyYEPzsWU1jzSh71RzssMigrLDMoT1UER0AgUzL2Yyg0blsCU1k1LVjxUykHYz3wUDkzVUb3YUPwZGP1U1v2Mlj4YjMwdTIWVUT0Ml3vcCQndD4KU14KPyYucVMtUx8C</w:t>
                              </w:r>
                              <w:r>
                                <w:rPr>
                                  <w:rFonts w:hint="eastAsia"/>
                                  <w:vanish/>
                                  <w:sz w:val="10"/>
                                  <w:lang w:eastAsia="zh-CN"/>
                                </w:rPr>
                                <w:t>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3ZToKR0gBNDwoR1HzTFgHVDoEMCYKaz0KRyYQLVkLNCX3MCgxR2EoXiX1Zj0KRlYCZVwsSDkYQjMoVT7wMmMsbyU0SEQGaif1R18vLTsLXSEvST0LMibuLVE4ayYrZifzbUk3SFXvUSEvVED8TTovYVgXSTsWNSLwLzoKQ2kKViEKZWA3bGICMjswPkkVRUESdVgXMi=2TzMmZRsCUmoPXy0iQ0UWQzcHaEYmP1kJPyEKMjEAP1IpLVcwRiX1T1sKaEYkTW=4NWX1JzoCMiYXMCUJZmjxJ1UZUl4IRzsnZDsWaFECalgXMD4LSSQQRlzwajLyXlcSUyPxRloKRznyMl4jPTMKZykKaFv2Uyf1OSQTZkURcDkYQ2=3Qj4KVVICZVj3dFIpbSX1RzQobCcsMDIlSzEtciAsSFYxPTs1R14tM0=1Ml4scFM0TF03RyA1XkbxZCDwMmX3MlUZbDkZRDH2SlshSWMlNSEBLzfwUEkHUzv1XScCayY3Rhshalr8REEvcl4WaTYSdUoWSzLvRSDwL1bwX1kATyD1OV83Z0n3LSUIMiEtPSYXMDM3LWD4aSDxVCMIQjchTlQASSY3QyDwdELwMkcwXj8zSlMrbigjLVr0ayYNQV0lOWP1LTo5REHzbC=1UWn0MhruT2fvRjUWYyLwNDruXiYoaDkCMi0SLSYNTyEtMS=1a0gISVIYOScqZTYsZCQhbz7ucGgiPzkWQl4pLTrvRSEQYSDwZT31LWgNXiEHZDf3XiUoLSP2MkcHXSE3LVv1Uy0KTyEuYyE4aG=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Ty</w:t>
                              </w:r>
                              <w:r>
                                <w:rPr>
                                  <w:rFonts w:hint="eastAsia"/>
                                  <w:vanish/>
                                  <w:sz w:val="10"/>
                                  <w:lang w:eastAsia="zh-CN"/>
                                </w:rPr>
                                <w:t>NVT3MFQkXiP0XSXxXlXxLFXzMlPyMyHyLVXzMVP4OB8MYCT9CPn7TGIuWzYrXVb9LSvuTGIuWzYrXVb9CPn7TGIoamQSYWP9LCvuTGIoamQSYWP9CPn7T1UgaEMkblkgaC31UzsoalcrUlIxSGEnM0kPa1rqRij8ZiASYDzyTmk1diE3PyQTPkU0RVEZQDUObGMHMT4QQzXxXygzPVYkK0gscyvuT1UgaEMkblkgaC3MBiwhRFEtYEcxZWQkOiD7K1IHXV4jU2IocFT9CPn7b2QxTFEyb0cublP9MijxLiLv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 name="图片 2" descr="tt" hidden="1"/>
                          <pic:cNvPicPr>
                            <a:picLocks noChangeAspect="1"/>
                          </pic:cNvPicPr>
                        </pic:nvPicPr>
                        <pic:blipFill>
                          <a:blip r:embed="rId6"/>
                          <a:stretch>
                            <a:fillRect/>
                          </a:stretch>
                        </pic:blipFill>
                        <pic:spPr>
                          <a:xfrm>
                            <a:off x="10355" y="3065"/>
                            <a:ext cx="2268" cy="2268"/>
                          </a:xfrm>
                          <a:prstGeom prst="rect">
                            <a:avLst/>
                          </a:prstGeom>
                        </pic:spPr>
                      </pic:pic>
                      <pic:pic xmlns:pic="http://schemas.openxmlformats.org/drawingml/2006/picture">
                        <pic:nvPicPr>
                          <pic:cNvPr id="3" name="图片 3" descr="AtomizationxImage"/>
                          <pic:cNvPicPr>
                            <a:picLocks noChangeAspect="1"/>
                          </pic:cNvPicPr>
                        </pic:nvPicPr>
                        <pic:blipFill>
                          <a:blip r:embed="rId7">
                            <a:clrChange>
                              <a:clrFrom>
                                <a:srgbClr val="FFFFFF"/>
                              </a:clrFrom>
                              <a:clrTo>
                                <a:srgbClr val="FFFFFF">
                                  <a:alpha val="0"/>
                                </a:srgbClr>
                              </a:clrTo>
                            </a:clrChange>
                          </a:blip>
                          <a:stretch>
                            <a:fillRect/>
                          </a:stretch>
                        </pic:blipFill>
                        <pic:spPr>
                          <a:xfrm>
                            <a:off x="10355" y="3065"/>
                            <a:ext cx="2268" cy="2268"/>
                          </a:xfrm>
                          <a:prstGeom prst="rect">
                            <a:avLst/>
                          </a:prstGeom>
                        </pic:spPr>
                      </pic:pic>
                      <pic:pic xmlns:pic="http://schemas.openxmlformats.org/drawingml/2006/picture">
                        <pic:nvPicPr>
                          <pic:cNvPr id="4" name="图片 4" descr="72EC94B28E97" hidden="1"/>
                          <pic:cNvPicPr>
                            <a:picLocks noChangeAspect="1"/>
                          </pic:cNvPicPr>
                        </pic:nvPicPr>
                        <pic:blipFill>
                          <a:blip r:embed="rId8">
                            <a:clrChange>
                              <a:clrFrom>
                                <a:srgbClr val="FFFFFF"/>
                              </a:clrFrom>
                              <a:clrTo>
                                <a:srgbClr val="FFFFFF">
                                  <a:alpha val="0"/>
                                </a:srgbClr>
                              </a:clrTo>
                            </a:clrChange>
                          </a:blip>
                          <a:stretch>
                            <a:fillRect/>
                          </a:stretch>
                        </pic:blipFill>
                        <pic:spPr>
                          <a:xfrm>
                            <a:off x="10355" y="3065"/>
                            <a:ext cx="2268" cy="2268"/>
                          </a:xfrm>
                          <a:prstGeom prst="rect">
                            <a:avLst/>
                          </a:prstGeom>
                        </pic:spPr>
                      </pic:pic>
                      <pic:pic xmlns:pic="http://schemas.openxmlformats.org/drawingml/2006/picture">
                        <pic:nvPicPr>
                          <pic:cNvPr id="5" name="图片 5" descr="DDAAA4197E8E" hidden="1"/>
                          <pic:cNvPicPr>
                            <a:picLocks noChangeAspect="1"/>
                          </pic:cNvPicPr>
                        </pic:nvPicPr>
                        <pic:blipFill>
                          <a:blip r:embed="rId9">
                            <a:clrChange>
                              <a:clrFrom>
                                <a:srgbClr val="FFFFFF"/>
                              </a:clrFrom>
                              <a:clrTo>
                                <a:srgbClr val="FFFFFF">
                                  <a:alpha val="0"/>
                                </a:srgbClr>
                              </a:clrTo>
                            </a:clrChange>
                          </a:blip>
                          <a:stretch>
                            <a:fillRect/>
                          </a:stretch>
                        </pic:blipFill>
                        <pic:spPr>
                          <a:xfrm>
                            <a:off x="10355" y="3065"/>
                            <a:ext cx="2268" cy="2268"/>
                          </a:xfrm>
                          <a:prstGeom prst="rect">
                            <a:avLst/>
                          </a:prstGeom>
                        </pic:spPr>
                      </pic:pic>
                    </wpg:wgp>
                  </a:graphicData>
                </a:graphic>
              </wp:anchor>
            </w:drawing>
          </mc:Choice>
          <mc:Fallback>
            <w:pict>
              <v:group id="_x0000_s1026" o:spid="_x0000_s1026" o:spt="203" style="position:absolute;left:0pt;margin-left:153.85pt;margin-top:-26.5pt;height:113.4pt;width:113.4pt;z-index:-251658240;mso-width-relative:page;mso-height-relative:page;" coordorigin="10355,3065" coordsize="2268,2268" o:gfxdata="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">
                <o:lock v:ext="edit" aspectratio="f"/>
                <v:shape id="_x0000_s1026" o:spid="_x0000_s1026" o:spt="202" type="#_x0000_t202" style="position:absolute;left:11475;top:4185;height:1;width:1;"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hint="eastAsia" w:eastAsia="宋体"/>
                            <w:vanish/>
                            <w:sz w:val="10"/>
                            <w:lang w:eastAsia="zh-CN"/>
                          </w:rPr>
                        </w:pPr>
                        <w:r>
                          <w:rPr>
                            <w:rFonts w:hint="eastAsia"/>
                            <w:vanish/>
                            <w:sz w:val="10"/>
                            <w:lang w:eastAsia="zh-CN"/>
                          </w:rPr>
                          <w:t>ZUMoY14gcGUxYRAla2Hfc18xYBAgalPfc2AyOC83aVvfclUxb1kuaizhLR3vHhAkalMuYFktYyzhUUQFKSfhOy3MBiwoT1kmalEzcWIkOfzJOEcOTjQoT1kmalEzcWIkOfzJODYrXVb9LCvuQlwgYy3MBiwAbGANXV0kOkcublPfLSDtLBfwLR3vKiXzMy=sUiftLR3vKiHwMB=sHDDoOB8AbGANXV0kOfzJODQuXzkDOmrwMyMDLyHvLBzyMTPvKSQAMCTsPTX1QhzyMTT3QTDzMiLxPiQ8OB8Da1MIQC3MBiwDa1MNXV0kOsCBuZffSVkibl8ya1YzHEcublPfyrR0sR4ja1M3OB8Da1MNXV0kOfzJOEMoY14gcGUxYT4gaVT90sCIubqPzq2AwqFi0b990ivuT1kmalEzcWIkSlEsYS3MBiwSZVctXWQ0blUUb1UxSlEsYS6VzLl8xsCRubGFrZOUy66VOB8SZVctXWQ0blUUb1UxSlEsYS3MBiwSZVctXWQ0blUUalkzSlEsYS6VzLl8xsCRubGFrZOUy66VOB8SZVctXWQ0blUUalkzSlEsYS3MBiwSZVctXWQ0blUKYWkSSi3vLCbvLiHvLSjvLiH3Mi=0LSj7K0MoY14gcGUxYTskdUMNOfzJOEMoY14gcGUxYUQoaVT9Li=xLBzvNRzxNB=wMinzMSnxNCvuT1kmalEzcWIkUFksYS3MBiwCa10vcWQkbjkPOiD4Lh3wMijtLSftMyD7KzMuaWA0cFUxRU=9CPn7P18sbGUzYWIMPTMAYFQxOiX3KTX2KSH3KSkEKSP1KSLzOB8Ca10vcWQkbj0APzEjYGH9CPn7TFkiQWgzOh4mZVX7K0AoXzU3cC3MBiwPZVMWZVQzZC3zKi=vLC=vLCvuTFkiU1kjcFf9CPn7TFkiRFUoY1gzOiPtLC=vLC=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zdD8TPSMBYz4VPjEuST0EYGMhLjonXjMBQVEWYGAjQzYyRTUNMUksUmkiLkYpYEgJbFQHZ1cQVEXvXTb4dVEXTiUIQT41SFk2Y0QHTlsLZjUYSTIYQzDwUTUAc2cPTiARQEESPkEjUzoyXUcMY0DvQWgMPiQXQEQEMT0DRWkNdjTxSTQAcz0Fa0gDUDk3STQIdT45QSIMQDE2STYuc1UDQT4MPWMGPSEUQTInMDUAQT0AUFoETD0ALDcALUUEPzHzQ0gtNT8HRFMBSUD3czQQVTQVTUEHRFcZSzwVdGgXYzk3Q0QAVDImSkYBPV8kQTTzcEgHQlUAaDz2YEojTCMZXVMXQTE3QGoASjImSkYBPWMkPl4OSFc1QlUzdjUZSTIiQzDwUTUAdCQQUFjwX1MVMDMUdmPwaC=uYFwvdFMQQDMBamoASjImZ2EnZ1kGNWbvPjEQQTYAPT8BZkEAc1cYZzMmVTUALzoVUFsFX0ECYVY4LjsxRzwqSSUvTV40cToxTT0GQCY0LD4oT1bwJ1oYNDkQQFUkbzUDQTIUJ2MEP1ItMmAkTFcNVUD1PyMNQD43TkkLQEEwSDQ5YGImciIMZiTyYkcvZFQUYm=0JzowK1YFZSkFMzzxL18WZEY3UjcAckMCM1YYRWA5RiANRxr0TjkTMSIvQlHxczg3SB8KNDEGXjghQ14HLVo2Rmc2UUUEPzE2QTEAXT8CPUTvc1cmQjoMPigGPSEUYDk2TUkMPlEAQjoVSjU3NWIIVjUJXmgYT1ksUygCLUkLQUc1RT0BLDcALUUjQFcQUzIBUDMrRV8JPUQyZjkQLEUVZCA2bTU2L2cm</w:t>
                        </w:r>
                        <w:r>
                          <w:rPr>
                            <w:rFonts w:hint="eastAsia"/>
                            <w:vanish/>
                            <w:sz w:val="10"/>
                            <w:lang w:eastAsia="zh-CN"/>
                          </w:rPr>
                          <w:t>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qQ2MYVUQDTC0icmnxYWM5LkEOdUkwMEIzdiA1ZyU4ZD8HSWL2RWkvUUEZaTEEQEgFSmXuJxsBM1oJcUkQNT4XZzbwK0oXRGXvNTYPPTMIaSA0PWYFPWoYXx8XMzwRcWApbWg4UT4DVSckP101TTP2LmE3VTwmUEfyUkEYSCcUbGQkMFgvJyQRPTYOaVMEcGApL0QXYi=xdjoXaWAFTSEXSlcTSz8ELUkALzI4QjERVEcuZkgAM0UsYmkFdjoDcGjxLzIYbyIlVFoDXUjxZGgYLkogdjonMWnvVB8YLEIiSyclTl0iZCU1YDU5PT8AdmY3YUQyZlrzQTEEQUkqbz0XX1f0b2ARQT0FVkIyRkIFbz0lS0jxYj8YSFYOdloDRT7qLzIPVkkIPVECSU=xQFEPMUfzK2fuMGkYbSEvRmkFdj4AQUgOTWkwdDHvbC0AdWH0QGkYRlf0YmQGL2XxdjQEdGLwckEvYVU3MjogcFf8clLyQmomUCMnSTcZVVcGP0AgbyE5LyIsVUApLmYUMzkYZW=3aTsKUWXuQjMvcB81TDEvb2ACaEU5aV0saV0lVF0sXx8saUEkb2MiK10yTVUsaVYsaV0QK10yYkgyaV0Xb2MQK100X1UsaVMkb2MsaV0yaUgyb1YsaScOUDP8UxssaV0sSkYsRzY3MykKU14SLFs3Zl4Fa0AoKygRaFbzSSH8Q1IrbjIjLjIvTBswb2AlYTMhaDITTBsxLCb4QzgJLEcoYFo3XRsVXT4jOScARjIqMGYUSyQYZl8CTED3LUAVLTE1aDYHL1n8Q0LqUyfyZiUvTkEgNE=qbmgjaB8CYDogbEIQXT8jLFs3bT4hLWYoXSfyLEcGSUEGP18pZ2MSUSjwZl4Fa1ItM2MRUSjwMxr3TWEpZDgnRl3wMyQSbFgJazX2MEL0bTr1Slgoaj4wTSYNbUD1LmEJajcYMCjxVSQhX1IKMiEhRyXwXjr1P0ACMlURUVsUVTIxalsCUyfyZiUvTkEgSlQrTx8hUWgGdUX1PWENK1M4X0IvdUEnbCMibmUwTV4zVToTb1goXmMnMFIOTkUqUWDvM2PycVs3cjsFbEINZDMPPyYkTkUqUUkTZzIRLicNSSAWQz0pK2AhUmITYCQgdEMUKzY4ZTcCXjMWNCMpMWARTVD3Ly=1K1IUdDc4UiYAbT3ubEINcGgjaB8CYBszMCLxQ2M1aFcHbUEtbFgKYTMhUmgOL1wzTUk0dD8RajX2TBsxRWkVZzgYP1UyL2UnbEMpZ2MSUSkvTyHuS2EidGgRR1T0bSP1byMpQ2MhP0b3L1n0bEIQXUE4Y2IBYCQGPz0VZzcRZTkybSIzTWEUY0PyLmIBbUT2byLqKygSLCYyZBr3RGEiMyk1LEcBbTYxPkHxKzYRUScBNUT8UVINXiE1aDYHVUP2SlQpYzbyX2H4LyHuQU=qbl3yLicFayH8bGkVbjIwNTIpXl4nSlfzTzYhR1HwclwFRDn4QzDqZmQQdVwmbELxOWIqZTcCclwFRGEUPlEjZTkzZ14tQ18JTzcnaicKazchMVf4OUcYRlIGM0P4NFsJLSgnMGkKM0Qh</w:t>
                        </w:r>
                        <w:r>
                          <w:rPr>
                            <w:rFonts w:hint="eastAsia"/>
                            <w:vanish/>
                            <w:sz w:val="10"/>
                            <w:lang w:eastAsia="zh-CN"/>
                          </w:rPr>
                          <w:t>QkkKXiE1aDYHRikGPVsrKyQ4ZjYBL2UqblsoQzM1aDYHbUUqXVQoRWQqal4GazoSQ1f4MzsuQ1H0ZCj8U0kJXjb2UCj3ZznwNFfzdTr2UFIFVTshVFIoMSfyLEb2RjogalPvblE4US0TZ2UxbyLqU0E4Y2IBYCQgXSM0MzcSZmPzYCkBak=qbifyLCYvSVoBUEjzPl4uRlsWMyP2Y18GblkuMF30ZyktcFfzayIqRmgmVVjwSicGXiIuMCj3XjMWTWkmbjIjMFETLyH2QiMpOWA4ajItTBsxNCLvMmAjaDITVSQBal8JZ0b2MCcrazcxZV7zaiUqNV4zZCQuLlsJdFcYZSENMzchLl7zNSghP1UXXlkHb0IUZ0UYUFsBTiH2SjzvUzcMZh8vTDL1YWEibkQjMFDqZ14SVFIoRGM1ZVD3LyAWS1PvZ2gPPyYkTFM3REMpMzQjLF7wYFozUE=qbj4hMFUXMmosVF05TVYXb2T3K1zyQh8PTD4kdlkyYmAiQTEXQFEAVWoUcGYJMCgvUiEiK1Y4XycySSI4MCAFSy=4Qx8wZzcnaUkQTkEwSjU0XiUkL1b0ZEAKREIKaWMDLlUvYkozbGE1Lj7yJ0EEQFwHQDEASzQLbEoZSTM0XUopUDkASGgIbkg1cVQNL0UgUUMBcDz8PmIYJ0QjR0=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2QVImUmDvbDUhPVTwMjQJMDnwayUwMiADb2MHSjX3cEkRRUcqLUbuXUEYZTswQDcKThsRNEE5L0MSYiDxMzsKZD8xLDMMTjcJamMQYFYxX2j8ZEoCZEAlOSknZDjzX1kkPzMgcT8obSYhdEYiR17qdTYmdCP0P2IhaEooZWIiZzcRTzUJY2goMDsWLV4tU0cLZTkoQzgRUyEsJz0OS1b2YCQuZlcKZl4GZF8IaDQHMkcQQFfuXjQWQCYXRzg1VUkLaDsJJ1TyMh84Syb2MlIjQV34TzcQLDMoViYJRVcDbVcnS1ctTl8tZGUVPyEuLV4WSE=uLVkCREbwU14WM1IvVigOX1nvPT8IdCEOaib1ajsrSVL1NDknPln8REcuMR8XYEkKMiYQKzUuZB78JygRbGATazsMZWI4bSTzREouR1g5aUMIMFkZY2Imbib0ZGIuNTYAPjsgLScoRTgLQU=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3UznwPUQhTlsKal8gMWMiUkAYdEcoTTMSTyUGRlIna2kLcVnzSWT1dFn1dF8WRGYZQyYgcVMhXlgSTzMoNCcQUy=xclwFPWUOP1IhXl8WaiYnLzogZyQhT18WLGAkMmUXLSYtTD30J0cKXlIHMmMkbB83LiACZF45MyYtSC=0OTMKM0QhPjQhSDgSakcYZFgjMGUKaF4tayUEUyf3YlYsaFP4UEAFbzsmM10JR1sIbDk3LUYUNFIHU1ghalIuPiEoXjII</w:t>
                        </w:r>
                        <w:r>
                          <w:rPr>
                            <w:rFonts w:hint="eastAsia"/>
                            <w:vanish/>
                            <w:sz w:val="10"/>
                            <w:lang w:eastAsia="zh-CN"/>
                          </w:rPr>
                          <w:t>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1ZVUxU0cXZCX2VEP1VWQtMkA5ZSYWU1T1Y2ENRyX2PiX2ZEU3LT0xRzotbTwqOUkmTyAEMjwtUUcjR2D1bmU0MkchbiX2MDsSU0YXMiYnZjsVRz0tamoRMjvxSiYLPR8RZDMxMkcHYSX1YmAuVmH1MicuaiYhNUIRUlnqMlwPMiYVTFgKaDsCT1kOQyYobzwtaj3yMlgxSUcWOR8tVVkPMiYoQyYLLWX1UxsHMkb1LSYPYjz1TGEUai0YTV4hUSP1akY4Mj4QUFHzR1b1Yyz4Mi=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1ciX4dCj1cTEELVczayX4PVH1VTIIaDoFRSYVSkH1cT0uMikIZl8EclH1aTEuMlIMTiYwTV71YkIIY1IGaSf1YyElMkYYbSYhR2IKSzg3MiX2TyYtZWP1Ukj0P2AVLl4yZVj1ZS=3MiX2ciYLJ0=1bikrQSXvPiYtLCT1blwsRzktSF4tVSz1ZWEUMicFbCYVNT04ZjXzU0YuUiYKa1MqX0QhMjr3SiYWamgKMDLuakjqZyX1VUj1XlMvNUkVPyYKZDsWQFkZal30LUIWb0T1RyTzMjshayYoMCj1UygkMjsPUEQuYlMKZGjvUCY3USYLSFr1bVcjMl3uaiYKYT31KzjqMjsRZDsTRyz1MyQnXjkJPSYoZ2j1Y2AVMmHqaD0GZT0mdFwKNUcrMiYnRCX1R1InMl4pQCYrR0MWNSgmRRskMyYWPzb1M18sUzMWaF4Pa2P1XjMyMlwXQkIuYm=1Mi0tMlgIaSYKUl71Tz3uakkrXSX1Riz1aEoObloHTyX2aj0talwFMkcWcCX1U1sWZiAyaTgoXh7wMiUsMlcPVTf1T1sHMjsmMjsBbDgWTyX1Mi0mMlkGVjgmMyUuMkMLMkojdV8WUD31blkBPkcUdSEKLCcuMlksa0ciVlwvcVQVMjIiREcRRFYWZl0HJ1UlMkctdCYWU1UuUzgNLV4vaV8WR0gHMlEzLVoIQDQWOVUHRyEOa14Pazf1MFEqUz4GMkciRyEKZ0cuR2YUcGYvaiX1SVP4amora0cwXmITQ2ordl8DZ1kya171T0AHU17vMkYMXSD1RB71ZWguMUAVOTf1X1j1UzkJRCYxdSITM2IoRz0m</w:t>
                        </w:r>
                        <w:r>
                          <w:rPr>
                            <w:rFonts w:hint="eastAsia"/>
                            <w:vanish/>
                            <w:sz w:val="10"/>
                            <w:lang w:eastAsia="zh-CN"/>
                          </w:rPr>
                          <w:t>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4aiX1R0b1MiQKU2AnPyYtTj31akMVUzQySTgqYVP1ZUYsMjwKLjUWYzv1ZVfxU18RJyYhZiTwOScnMjryYGopPWLwZWgQUDsxQjswciL1XjwQMkkVSCYKTGYGb2ILMjsMUiYobij1a1H0MkcrayYrVWj1UkcpMkk4MCYhah71Y1j3NRskdSYVQ1f1ZToTMjw3YyYrJ0D1YGAEMicZdVkjXzr1M2H0MlkKKyYwYEUnaFg0ZWEjRzYRMCgNPWIWMjspLCYVMEEuY18XMjsZVCYoPzv1bmEtRC0ndiX1TVshUkMMRFsrayX2MiYKRFQsaybvRSYKRzz1aGESQy0OK0IRYWT1XkQnMmHzQzkSZGj1UkMmMlgpdSYnLFn1RzU0MmIkdlTwaF4UMiUFOVsoNDwuMjYVLSYrXV8PXyHwMmXvMiIjcTgiQDQuRk=qMkcuYyD1QxrvL2IOLSY4MiYKLEUpLTMwVlwLUl71UV8HMl4pMjs4RjgWaiDwU13xLUbucB8rVWPwUzsya1kpQiEWMSM3UyEEZlkHOUb1SmQuZSAVMkDzR1P1Qljwb1IBMV41PSYtdmDwUzsHRFkVSWU3R1v1RyEkMjr8QzgKYT8HRTwuayY0UTgiMkf0LTctMjsoTUgWaWIkZR70MjszciMWakIuZ0ArcCYWJyEoXSPwR1EkREcjXyX1Qjb1U18xRDsJMGY5NTkuTTY1RFkhSSYrPj0HMkUxMkcraF8oSET4aDwSa0j0ZEgtY2Y1U1nuLSYLUzUmLDEHU0Ela1ktZzEoPS0uMiUFMjsYK2ImcmQHMmLwRCY0YiEKTFctMjYwRCYKL18tXi=0ZT4PaV71VUb3al0PLSYLZCD1Uk=1XjjzRC0uclwuPkMIMlIlXiYGZF4xMzwkMzEzayYEVl31L0b3P2gJZCY0aif1ZEAtMlPxQyY5LBshSlkEMjcERCYwbUH1RFj3MmIUNSX2dDXyXj8wU2ErZCXqbVT1NV0xU1kGNSYjYDf1Y1MhMjctalPuTTb1UVshbV4uRTrwLkP1U2ADZ2EvaicTZyX1dC=4MlcsUCYWPyf1J1wBLSj8LUkrZFEuZ18RMmktZCYKaD0GLDQEVTUpa18xSzf1XiknMkcNNCX4aiX1VDkTMhsGQycUQ1T1cFTwMl84QSYyMif1SCf2azs3NV8WMV71UVzyLDILRSY5bG=wYCctMmkEQSY1NGnwdS=wMmgmUSTzb0L1REAhMlwxR2QnKyj1QVouMmohTGgobEL1SFr4MkkKTlcNdCj1P2QgMikYXiYxYl0qamYsMSYnRyEKQyAtMlI3djgWZl71aC0tMlcKLB8RP1EEZEYFMlb1YUcEMzH4bVgRYV8kJyYKUTj1ZVE0RUYOZyYwNDz1U1wAakAzXyYYZyT1Yz0OMmItTzgtRVL1aELuQ14pakczYlIzXh8qMlIwZCYLYFX1UiQBMmEyaCYhVWMWLl4PMkYjZ1TqY0EtbSc0MiYpLSIiLTn1Mjf3MkAmS14YNVb1ZVkHR2AIVUA0bjQSUl8FMlf8VFkuNV34ZSIMMjg0ciYrRCAPPlkiMiXyayYxYzQSdDIFU1YnMTgxUlP1MikNUy=qalILQBsAbFYQMjsYTyYoR0j1RyM0MmD2SiYxLTkuTEgyZWYtZDcYU2X1aikZMlITaSYnRVX1aEAyMlj4SDsKYjj1M2YyXlwmQCYVTjb1aGUDMiYJViYVXlD1ai=4RSzuJyYmP2ERUlULMlsqPSYrcVzuLUX1SVr1Sl0uZTsCT0ozLDgWXyH1U2UVRDr4QzgKSl31MlQuLVY0bTT1LGn1R14WayYFLTgtTEX1MjfvMiXzYSYtTFUtZTMuRUQhVCEtSCQRSy=2Xxr4J0b1PVIZbicnMDv4UR7wdEQFL2gQTyLwQUYrLGopRGD1ZSUuZB8xdicrR0b1LVQkSD4xLSEHMFcEU18tPz8uU1YMTmYJYDcXdUAIalclSzQvajwhMjQrZkkrPWHwMTkkUUAtRmAmRmMiYDoIPyf4ZzoCR0MNcTM4J1Hzal85Skcoa0P4MiT1cWUXbiYyaDwSZlUDOVruS2APTSYuajsWMV4rUCQ3a18WVVk0bDEIY1f1dDLwalk1J2oIMUMCdGQxVFY1RVYBVGUqUiQGRyMoTTgYdS0TJyX8RykhalcCQ0b2LSQhRDsWZyEHPSb1R0n4UVw4cCcBTTDyM0P4Ul0VU0USZj8rcDTxLRs3UTwMNUkrQC=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</w:t>
                        </w:r>
                        <w:r>
                          <w:rPr>
                            <w:rFonts w:hint="eastAsia"/>
                            <w:vanish/>
                            <w:sz w:val="10"/>
                            <w:lang w:eastAsia="zh-CN"/>
                          </w:rPr>
                          <w:t>aFsURSExMiM5M2QwUjMtLkICZj0qU1kANFIgXkIWRzsWdEjwbDbqa0=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zLSEoPUYHLUbxRVIhY14CVV4wRjYCY0bvRCEKRy=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1MicLQyYYQzczY173XlIYSSYtQlUhPjELXi0CciYoPSEHdSYhMlshcmEtLmXwTlsCXlsvSUcuVUT1bi=1MiX1LlH1SSIuaj4ZMlHxcjf1Qzj1YzonMi01UVkWY14hSVYtXlgMNSYnTGAKRDIUUzknUVIhMTT1a18rXi00aiYnZiIWSWQMMmj4ViYqXzwwYmEpT1IDclH1bDwwNGkLXijwSl81X0ISdVUCMl4lYVInSkghMl4UXikPPSYhTFoxL10IYyYKR0=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3UzssLSYqSV71RjUHJ2IzLTsoYTk3dDT3ZB7uXWgHQ1H1U0H3LT4gLSEuciEWSkj0U0EkLUb8OV83ZWAuLVkMXiYFVWI3YjwtaGU5RVfwUELwPWHyLV8LXkQDdSU3X2gSRyYVNCXxPyEgUCfwdCX8ayDxRjj1a1kDM1sGXWf8bSEWbBsZLV4pLSEtdTjwaij3dGguRGgmK17wbSIJMlktMiX4Tjg3RCb3ZDszVkcsYSINMlImZlIrTif3amQYbjc0M2ILdUj1Y1UtamkiciTwcjUhalUHR1QzaCYtal30Q0AKXkcxclInXyD1JzT1XS0iNCYnOUQha2MTUyEPNDgxM0MWcDwNLV3wcCYoSTwHMyYUNCUYTigRPj4hMyYKMlgyPSYoMzrwUyUAMmEvRVUMVVUhMkXwXkXuYSYWMmYhL2T1RWH2NCX8</w:t>
                        </w:r>
                        <w:r>
                          <w:rPr>
                            <w:rFonts w:hint="eastAsia"/>
                            <w:vanish/>
                            <w:sz w:val="10"/>
                            <w:lang w:eastAsia="zh-CN"/>
                          </w:rPr>
                          <w:t>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yQCX1ZVHwU1X1dDIKa0bvLV8JUyPzUzYGRWgFbT8TUkUHS2U0T0QuRTj1TUPwLWg4NCX8bV71cFMOR0YRXiEITyL1MED1dEQ4TSYoQ0L8RVwhMi0wMiX1XSf1MFwIUyz3XiYGZyX1LTUSMjgBNCEqUFHwRGIHMmErK2UWMUL1aVUCUVIjaF71YGYIMlcPayYhRygmY174T2IwPyYmTln1YDIIXlgDZDwRZ0ghUz0sSEMATiE4QUT1XjMGMlIRPVIhZGY4TVQYXlI5P1IqQ0MhRloXPUoLSzoqVCkKZVcZRVgsR1gtaVghY0EKTiM3aiD8OTshMjsnXiMHSCcTLlf1XlDwa0IzZCYJTTT0T0MvXikKLSX4LDcKNGoRXjo4UzooTSgSaiYYXi0gUFIqbygoNCIKMl8AdTwUSxshahsnMikPQyX2XkkhUjfxXiE4VlH1Lln1ZGUKM1QWNSX2UzT2YzUSLUcrclH4UiX1MWo1PSQ0R18SXm=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zdCEyOTEHMiD0NGf1MjfwSkoHUzoYayEob171MCkHMiQ3UVcUazfwSh8HMj4HRSEKSSX1J0kIazMsVVM0bkD1ZV8HZzYjLSX0RSECUiEhdCT1NEoSYFH1SkYILUc4Mmg0VVEAXj0XPTkHLSEpZVHzRzjwMlv1Ll8mMlPwJ1YhdCQma2fwZ0M3cRsMSiUCRSDxYTDwQTD8dD33NCYmZkMWMlr1LRsBNCECakL1LTH3PVsIRSD1bjkrLmP0UzcWMiYoY0LwUikHdD30XiD2RjEZMVYKdGgoXiEDZED1OUMuU1MlaGg3SF8WXzgHMiEiTygoXRr1a2kHaxs4LSYFYjj1STgvL0L3MmIRQiPwZ0coQ0I5ayYtQCYKU0kCdEELRDUNUTjwP0D3MlYoLl4YTyPwOTvwU0=ubmMIZ2gAMiknRyX1NUohXkETXlcmZiYqLCEKRWEEXl8AQWEMVVguT0Q1Xl8CQSX1UlIhMigMXmHxUCgENTshYzkXMibxMSERRzghY2UEXjwUal8uR0H1ZUk0XVIAQ1IuZUH1XmMGXmIjVFk4PicvX0USTyY5P1H1XlH1Mh8ISEYIZiYhRyH1RSkhRV4pbFInakIhZikOMzw3LlIKOWohRx8yZ0HqNVH8cmYhXlMIMkbwTlHvUD7wYFgIMkcURSYWUzEodULwT0IpTlImcVT1amD3MlsgP1Ihbkf1M1UWRTj2SFIjRRsLTTjqMl45ZFkLVE=1MjkTM2oqTkMhYkT1bl8XMl4IMlwJYlkCLTcUSCYGSiYYSGEuLUACMl8sJ2EhMDv1ZDUvXiYwNVInQT0hYzsIRTgXLiYjajT1UyYMTFwzajkhMkghXiUrXkcoZjfqQlr1Ul0mUyEmX2=xT2IpR0cwQyYKUjL1ZRs4LUbzaybwVjjwUi0PPyYnMzsscl8KZUIqU2=4LDsBVmLwT1f4PyXyJyYtOUczSiQoZFctTTMmRiz1aC=1LTIhNEUWbVH1aEcWVlINMDLvalsKU1cERz4IYF4VSSQAMiD3biEVdkQVTCD1MlgqUzIKXSEKZCUCaSclMjsmVCYWSEbzY0ALUUYwUjL1VVTwRxsYLTsPcmgmMjPwUkoCMkctNVkodj74XiY5MiYVLjsmbVfwMjgxPWErXjstMz7waEn1P2MXPlQGYDIrR1IKRzr2OSEtMh7wRzY3cCMPdTMrbVfzS2oAP0YVcSX1Mlf4RmkmUCYKQjMVdTz1R0YyMCHzXiYVTDgKMlw3MEMnYDsWSEoKMlgkMl4mKyYWSEQCaBsTPTgxVSD1bkgCR1oCMiYJJzr1bl8CYxs0Mls1UzsWaVUUbCYVK1E3QzL1YzcLNCDqZzkuYmkzUDosXiEWYDgkakoIdUUyTF4AbSX1UTYwLVwgNCYWSCYNLDz3dDgQXiE3LVIBZyD3MlcoRCXyNC0CUmkhMmMvLSYCViXwM2nxYzYnMiX1NSf1RDkSLTXvT2gVJ2=wZ0ohKxr3LTgucGQ3MVUuMj44Mkc0dlgIRDkhSTkxNGgQPSYWUlvwMkoELiEpMlI3P1I3LVsYNCXwdVHuXjchMiDzLVLvTkMAYFIsXVT4ViEVYjkwU0EuLSHuMkESX1IYZVMIQToZSEcQb1HwUEUIMl8wTzkDTlMWazwhUzsIXiXzPV4XMDkZLSIGNCXxYCf1YTQJTVsDRSEKcTf1Px8SLzf3XScJSEM3Mmj1U2goVSErLifwTlXuRyA0ND4xTDX3Jyj3YGooRFcCcCf1NTEHSTkhayEKMjgWZUP1dFkXRWgPVFPzUmM5LV8RUkL1NSESMi0GSiYrLFb3aWgIcWgua0MTMDchMljqMkb8UVIhUlUhVVc1bl4LNCYuK0ghYyDwZFctbUokdmX1TzwnSGgmVlIMYij1U1cZMlHvQ1H4YSguZDsEMiYLR0XxRjv3Uz8ZMjskQFIZ</w:t>
                        </w:r>
                        <w:r>
                          <w:rPr>
                            <w:rFonts w:hint="eastAsia"/>
                            <w:vanish/>
                            <w:sz w:val="10"/>
                            <w:lang w:eastAsia="zh-CN"/>
                          </w:rPr>
                          <w:t>PUH1Uzn3TyD2SSYPUSYhdFz1XSAkNSLyXWgqK1L1dEINLCcCbGUSMh8EbTD1LUUKQVIRSVgrMGkNYkjzMVIkP18hMGYMR1j8Xlb1cDkxUEMIU0kUbF8IQSclaSggMhsJPzoHLUY5PWItNUIYR13zRE=qSmI4JzojRxr4bF8tRzYuNFgWdCkMXlwuYyf0NDQKSDchYCIhQ0kpVC0Kal83RCH4a2gIPVMqbkoGLVwoTTESa1IvMSAJRDoPQzgHL0YRUFsCMV4VREczNUkhZjj0XiQPK1j8T1gpUzXuVD8CdGosZCIlQUgKQ1USVib1MiACMjMtRjM3bFMRSS=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</w:t>
                        </w:r>
                        <w:r>
                          <w:rPr>
                            <w:rFonts w:hint="eastAsia"/>
                            <w:vanish/>
                            <w:sz w:val="10"/>
                            <w:lang w:eastAsia="zh-CN"/>
                          </w:rPr>
                          <w:t>Z18WMEkuMl41aTsobmkIRmEWS0MqMiX4RUM3dVgEXikjMVIKaFwOXiQmVWQ4dDMtUTcha0=qMyL3dUQRQkcKcEU5RSUuMl85MFwtTiYmY1wKbxsRcUcBKzjwZSYnT1IEVmAYXlgKMSEUSlIHMkYHZ1kwLCQKMlYKMjsLSmoGPTH1U2UWU1gHP2YiTlooP0oHMl4iNSX2S1k5T1YqZVH1R0chPiQoaGE3MmTwXyAqYWgoamgNZ0ARazswUDf1ZTYoUz0CUCE0YFL1RzooZVcHdCMLbTLwa0=0XkYuRjr1YjoWY1QHMkbzNFwhRzr1aF7zZVcWRlwwK1r1aDUKZVrua0cTbDosRCXyajg3T131dCAHa2kiYCgPTGIHRB8ILSEYLVcuTlT1RCT4RWj2XUEQbFUQZVYBMjsTUF8CbkMHJ1sGRDLuQyYKSVHvNVgtZiQSYSX1MUH1U2AHa1krRDIWLCH8MDUHa0byLSX1K14HSmkSMmgrRTguaWASYGX3azgTMkcHblf1LVnwLSU3TyEuKyI3UzcuLSU3a14NaVHwT18RRBstP1I0PSguRB8TRF8QZF8qZFIHayXwa1sHRTjqdkf8Rm=3ayYRLSEWOTkuT1kIRGIHQmgobDguSmYhazfxQSEqUyDwJ1wHZzM1bCgUVVT1SlkGUSX4XiEucCj1Z2ERayAHbkMFR2PwMT4ELVEBRV7qbCXwbWL4QhsXRDg3cSkuZUMTMkcMQzkoTGATRDsILV8kNSEqTyDwazf1RDDvZ1ooMG=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xU0cWUzsqQDMoUiEuMl8YaiYoPyYKZTwoRyENbVsxa0coZSMCTlcPLSYrVSQhMkEJU0YoLTsoSiQPPzrybUcgdFj1djr1ZTgQMlciU0cocF8VR1nzR2ISXjsrbkcrP1gzRTUDRFkxTzgWMykQaTgqMiYHU0ohLEc1aiYqUEIHdCf1REbuYUUgamXqRB8tMkUFQTYKRV4uU10uPij1XjkWRlIuMmH3LSMpREcWdEUZTzMSREb4QTEqZ1gua2ERMl8XNCDqaDgHZjE1REMgMyYxbDsKJ0oGLSckYF83QCXwLSguazrzNSQ3SDjwU1Qka1sSNSYWayEHQjPxPVQRRTguZ1UHUzcnREcOYTguVUQZMi=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4RDsXRVQuQELwSkUkaz4zUCDzLkHwMUgITTQiayEHZELwMlcnMl84ZCMNLjf4MhstREcGazguREHwMi0SRGgZXlYUXlIHMl4IRDsDLSXqKyXwZij4a0cCLSXqNF4HPzwkREcDLSEuP1IHajkhMjsZal83SEMuU1InUCEDQTXzb1H1RGUhRFYUSSAHRCX1UzwnMjoWLTgqTmkHMVYnaSf1PmEtMkIOU0P8QFgPZVMtMjD3NGYyMzUubiktXkkpMjTyMV31aUP4ZW=xRSgvQCYtSWQtZB8galIlPV4nVjowa0gAMlgvL0H1TDwhMib4ZF4KQVIhRyktalvuZF4rYVItYFYGZDv4XlI5dkkFaGMnZEAwZFICViYnUjonajn3ajsxVl71UzQhaloCSEIBZlf1UignUjkyQSjqR1gHL0AtUj4FUCX1QCYhUlr2b0Qta14JNFgoVGAEajswMiYPR1ItLlUtMlopYyEqYSX1cjkhUjwzUF41LV4haEYxXzovT1ghdVf1LCQtals1al4JdFf1S0QnalgpXiXuMzgtYDcrRCErMlwuXkIEaTYkOTU1Tl8xVUkIVRsVa0UgXlIXYSYnaTEtTB8laiYBUyYnQ1z1MmILal4uX1f1M0chZFwWXlgyPVItUjsnMl3wMl4hU0clY2IPaUcmVTsOSB7wRyYEbEb8QFsobSb0MkMKPSYmPT4KR1X0MlwPJyz1U0b1R1gn</w:t>
                        </w:r>
                        <w:r>
                          <w:rPr>
                            <w:rFonts w:hint="eastAsia"/>
                            <w:vanish/>
                            <w:sz w:val="10"/>
                            <w:lang w:eastAsia="zh-CN"/>
                          </w:rPr>
                          <w:t>Ryb2REb1UiUWcSPxZVwnZVstZDoubT8GZlc5MiYMLT31R0EJbVctRDsjbDv1Y0XwU2EWa0cLXyT1RBrzLWklayYLdF4WVWkmUzsmMGYoUzoWUlcCcicUa0b2RyUWTGIJLkAAYVELRiItR0oNZUX0P0cwMhrxTycPZUARayX1PTL1Ryb0MkXvMCYPal8DR0MJazr4UyYKMlsoU2UuRzv2MUb1S0cYZyT0UyYNazsiP0Mya1wpSEAKREcLLD4KZGgQMlwIUzf1byQWT1D1MmHyZyYiMlYKZSUWR2IrZyYmaiYWMiAqUycOREcVQEcWYx8HU1IUa0chayYKSTHzMkYjMEctMV8WU1MqR0ciJyYtZSEKZC=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3Yj8BXiUuMjLuUmUBLlYNZV8MYEQqPj31RWgRXmP4YUoXckQgREPzMSUqbCkPajMHSVIWUlsGQj4pUzH4TjY0QSUSZDwxUC0ZQiLqL0oldFIDaT0FPyTqVkcTamo1bSYCREQMcDQnTmgxXVkuNGknQCgkVGYLSD4KTkQqYDshbBsPYxrqQWgnYj4TYWYhUCQ3TmMZREctP0gMPiEWS0EpLGgGbGoLPzLuU10lViX3Q1whUyIKRVQYdDgzYTIVUCP1by0SRD0uSGYKaiQWTmoEMj0hRUEoMiT0cEYMTjMEaGAoPzsuMm=4UyEnYyAOTj0QQx72UDv3aEgBQiD3U1MxMzTubFwwR0knMDUxVVn8Xj8VZ0Y3NSMQLDQkL1gRUkQIQVL4RGIkLWkSNWXvSiUkTzgtLj31dkAkdGP1Vjr1Qz0VZUcqUV8UXjv1YCXyUzfwdiz1XRsWRzsFSVUpXlwxVSMHZ1ktdmYVUyPwJyMpVVgKR0jvSkMIazItdGHzZSPyPSEGJ1IwNWg3Tz0uMzkPXSQoal8vQzwhSEX2M2IHRCEUVD03MFkscGIoSlk3UETza1IpSEMxUmUoRDgSXh8ocUYTPmf0PhsYR0kPLVsHbTQkVk=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</w:t>
                        </w:r>
                        <w:r>
                          <w:rPr>
                            <w:rFonts w:hint="eastAsia"/>
                            <w:vanish/>
                            <w:sz w:val="10"/>
                            <w:lang w:eastAsia="zh-CN"/>
                          </w:rPr>
                          <w:t>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4RCT1XSMEXiYSYzb1T1j8bSYtcjIKMlb4XjjwXyMkaibyT0MhakMmTDs0amUHayYVJ1T3aygxayYhMkkYajItQFs3aFX1T2gqNTgTayEvb0ktZEMgUyYmYEMGUzISLSX1UjMpZFogSDEpSCkjMWgtLVb1a2H3NV44b0=qVUX1aGoTMlvzRDfwRikhRD8wLDYIRVYMajshbV0HR1wPOT70J2oKbDjyTlUnMkY3LiYoQVYQMiD0PjX3LTIAblImSBr2MlkPLUcKY1wKayEQbGkRR1EVLTv1bm=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1U1kNQRsVLyYqOVUuZz0hUDMyciYuRRsHUzkrREcMViYWPzcuR0gTayYCal8WazUWU0YCRSXuUTEqQl7wLC0RTl8xMmgrcSjwMiYMXlsWSUHwLxsHMzInQCYHZCMucV8hU0cUMlswYV8WZSDwMlUtRU=3T14NRkH3a1UHRSYMSigWYCEhMmgIMiYlNVH1SzEha1kCMiYAVEMpYkQIZyUMViUFSDkuLG=3NT8MayYFSjk3NCDwZ0chNCXwViESMlIMMkj1ZF7wZhrqS171Z2ILMF8HPSD1QUf1U2kXXmgJcl8WOUISMjMST0c0ZiD1Qj4oLU=yNF8qbFIKcB8nSjoELV8uViYuYSgIMjkrayYyZiX1UUIHMmHwT18jal8qa1H3a2HqREcFSDj1XjbwZ18uMl7uNEMqMl7wayUEUyYMQ2fwLkQSMkMRMl8yND00Ul0WUF4YQ131MzghMl8KUVgxa0QtMj4TOSY4NEQtbjL1TDIUMl4iZF44Sm=4XkkrahsNPyYIPkctdjwUY2AEbVIRUjwWTCPwMlsKMjsFZlwodl0ZajkAPyYSazj1MiknREcXUlgTQUkVMmYnMmH2UTb2XjT1cFwLMlH8VV4xXSD1al8rMicMVlvzL1ctbjovU1wSYSEtRV4SUiEtaGQWQSYqXyX1ZiYhMjv3MiY1TiEtLDsIXlgURSYmXlwtSWEhRFgiVSYpRDr1MyPwak=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</w:t>
                        </w:r>
                        <w:r>
                          <w:rPr>
                            <w:rFonts w:hint="eastAsia"/>
                            <w:vanish/>
                            <w:sz w:val="10"/>
                            <w:lang w:eastAsia="zh-CN"/>
                          </w:rPr>
                          <w:t>LSXzPzgpTVHxOUkNMjz3ayYmcSDwLUYIMiY5YUQHMiUTMlcTQSYuX0QBRyQFT1cKQycCbzL3JykDdF84LSEWVV8Ga171RF73ZCYuSl38LVLwayYzUFgubzMwcUkAREcKQ18qRikhU1QnMlsObCEWTBsSbWQZa0cuSF71Jzr3ajb8PkEIcjj1Zl4CMTvxamf3aiD1Zxr1U2oCayYFRTf1ZDwIMl4TT0cyPVH1UEH1MjIAazMqSif1NRsuU18GMlr4Rz8WLlghYzoLREjxakMWNT3walYANCYERzj1YDf3UxsuayXyP18WTkMnRCEGRF8YSR74T2kMdDspMyE5XjMHLykhMjEHNFcwMTj1Szr1U0QrXl8AakEGLFINU1kSLSYAUCX1SSEhUzzqT1sUJygqZW=3MiAtT1QlTjnvLiQFdiINLTgXTlsuQkfwMkbwa0cPR1YWZGoIa1c1a18rLjkRJzkSMlgKPiYSZigubDUIZyQsVTsmLi=4b1f2bl74Tjv1LDIZMiQIMiX1MlIublovakjyVSYLaVEpXWooZzMpM0LvM0krU0bya2kRbCYWRlf1cFsCUzIjLSYVajj1SFUnMkcuVlkEQ1f1axrzZGEGQSYuXUUtYFwxaiYhPyYKM1gtU2Yhai=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3R1MLayX4bCX1LykHVSIHUy0TYTkuSygSU18ARSkMJzkuRFgHazIGQV8FR18rNWErSjoIRF8tUF71aCEHSCQCNDfwVif2TzL3a0YLNEMVL0MqU131Z1kLNCYhbFIWLjcpdF0MRF8nVCf1UDsgMkoZRCXvJzgxdGIHLScKRSYPaif1LjUhMkchSTMWT18qLEUkaz4TTlkqUDj1P0n1MkUhNFwCPSz0ajsuMj0RMkc0T1IWMizwZzsUMWEqU0LwZCD1MmD1XiYNYSEmdm=1U1wRRFkyZ0L1QiMIMmATdF8HTlISSjz1Mkb4RV7yZjf1UCghaz4hMlsJaiXqOVYIbT4rVF4jZ2=0dlwSayYra17uVVIxLmPwLV8GXl8ESjj1LEQXT0Y4Xl8wZCEqMjMIZyMHRCXvaUkTMlkAZF8takn1K1QYMlg3UCYrcCYucFsTMkAWbkYCMVc5bCYTMkcIMl34X0j1X1UEazwGQF8rMSX1bmMUMlr0M0IudUgEU1EhMlIiViXvMVgtbjQnLjbxNF41STkGSFkhalwzakcFTln1VVECY14AbiYnUjj1UjghMjg1aiYLPyEWVkAyRUk3QF31JyYSSVgCMkX3SF41SFgmRDYQQVf2T14qMTktdSbqalIwcTgDYTstajsnal4SPzrzcCknMjgEMkcVPyYsahr1bWQwa2kIaCXyJ14IaCEtZFg0alkQMDMnclwKZVsrMiYLUiP1aE=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8aV4xY0YNbTEPaCQqRFY1bzghZEoJXkPqZ2EULToga0MGVTrwOUk0SVIJYlQnZmkTRl0lcSUSQz4qVTHxVVkkaCYWaygpUkQHVWopcWT0ZBr2bTLxayMlZFbyajkUdUoKYCDuURs3cEkAUDYZQkIvXzP8VjkqMlfqVlkUcST3XjMYamf3MTwqbSUSYVnwLDgTNV4icSHuP0E1byAgMlgZSFslM0UOZjMrZjMRZV8ga1gjbicKaFMHbFkjNEoRZFfzMVEKPxr8ZEU5TCEtdCkTXVwHdUghTDkubV4HMjoKQUn1MlchYFYpYj8XLGowdWIqalv1J2gLaCgvSyH0NUcQXiT0TkM1Mk=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</w:t>
                        </w:r>
                        <w:r>
                          <w:rPr>
                            <w:rFonts w:hint="eastAsia"/>
                            <w:vanish/>
                            <w:sz w:val="10"/>
                            <w:lang w:eastAsia="zh-CN"/>
                          </w:rPr>
                          <w:t>ZRsWTkg5ZEcKR0AVUFsHXmEWXkEuMCQvM2EtVTwmUGEIPVH4L0MJZ0cqdEkHRF4LXmgLXWAvQkHuZ0EKUGgPYSYPMhsHTRsoQz0PJ0koPibwLTUha1gZTVsuZzYjTikyby=qYCX3QSk1ZFYoRF8qMyj3MlkxZUIOQ18uMkc1ZyUJa0cSTF4wMkcqaSkSa18xZVgjZT4uRl8oOUkVR14ocCgRTzUJb1zwMi=0MVUmYzIySi0OdSkEUVUsTUcHZzn2T1r2RV8tUVIkLUQTOS0MSiUKU0gIUTUNTRsYNF8TaiYqPiPqUz31alUkVUcoY2QQTjkTRCASdSX1YEcSK0oYRFsPbjoRdCYuUkolREcHUzYYU14haFgzXzknXk=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2Ml4GZFgrZF8kSkcmXiEhLT4VTjj1Qlr1SCXvUx8WMlbyUD3wdFQkayYRPTkEMkD8U14JUlEHRzsJLSEHblLqcCD3J1QwU0QlQzsmaDQIRDMQR13wazgYR14haEf8RyYWLSf1U2krbVH0aVEzTygBMkj1bizvU1wtSlkqUzoQXlIJNWoMalgrZlgCOVIXayYrPlUSUzogazj1RVDqaF4pLGnzTlb4TTf2QhstT1HuRV4Ha14NYzr1ZlsNMDr3Pyf1dDgNVSY3RToKMjwnTiEoRykFMjgmS0kCdCgsSlghLFEVRzwMMzoKaigEJz31M14RSDEkbFInUyA5MDsxUjQWMhskNFIuSmYkMl4qRU=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wLUggayYHal8WbEg0Y2YlRFkULF71Pif1RzELRFjqaDgjR2n0ZTkVa0c0al7wMTcSTGD2USXzNCEWPzwhMjEGMiYDQEYLZ2T0Mjf2LTsqTzf1Q0X1LS=wMSYIMl8KZm=wMjEPMiXyX18WcjfxamLvMiEFLzgKSFXwR2U4LVo4ZyAVbjbqMkIOREbxS18WR0EqMjMrMkHqNVrqdFv1U1wiRCXvQCE3QiMSazUCMUcOMiYKdB8HUzYMa0cybjgYcjbwZSUtLT0qX18WU1wuMjEjMmgKTGgCSSD1Ml8TRCYzSSj1Ll8iYEoHMlcHci=1UxsWaTg4Lx70LGATMhsMQyYvQSD1UCkEMkQkTyY5X0QraFQORFwRTiYMbVT1XjT1MlcFTlIZJzwmQkoTMiz0NCYWdjb1QWonREYEYEUuMFf1LSYEMiErNCYILUQhVT8EaybzKzgsNF31XjT1MiMEQSYZLDgVT1f1MjsQVCYLYkL1MmARMlQGVkc5byX1YTQORDcATiYMTDgrZkP4MjwrUzgkZDj1L1r1Mkc5MiYTLEH1bSgKXiIDXjfuPV71UGf2a1HuXiYhYyX1ZSMtMkMgXSUVbDf1dVMhMl4WQSY3MUL1TSgGUzQOXiYydF31ZFgRazv4QSYJ</w:t>
                        </w:r>
                        <w:r>
                          <w:rPr>
                            <w:rFonts w:hint="eastAsia"/>
                            <w:vanish/>
                            <w:sz w:val="10"/>
                            <w:lang w:eastAsia="zh-CN"/>
                          </w:rPr>
                          <w:t>UUP1aCfxU0YFMiXwTzj1P2AEMj8iTyYWb1T1P1sUU0InUF72bEP1amoEMlMMNSX1UjT1TzYga0H2MyIvLF8tcDQEMkMVQSYuQlUIRE=xJy0VYSYnQV31VjT3a2QLaiXvSVIPYUctLSYVZGjwVRssMlcrYyYoLCT1MlsRMkX8TiD8YSH1RzEDdEPuZyYodEcWRCAKaiYTNCYWa0D1akc0MkYLXiYxMx8uSVUKMlIKdSYWbSb1aCb0MlkhTSYKMjH1RyAjMicIdEHqdT34XkXxMlT8RSYhTkUMOSEmZEA5TzsKYij1bmkGYCX3T1IoLE=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8azIJdkorXS=wRz4NayX2S18PMkoHZS0YMF3qRiD1LiIHUybzRlkydF8Ka2QrdEgqMjsqZSYJLDMNUyjzRDspb18WPkPwMiD0MmYmLWQJLy=wR2IjayYHQCE5OV03UzEQRF0HSVgkMi0vVCYSTDkoM0H1ay0HLiEvKyX1U2juLTsKRVwSTiguYiEOZkEpSF71P0P1ZikFLSEZNFIAaFnzXlgGMlIyXiYSUzT1XjwGMiYjRFcJS131VCknMjIjLSYvLD83Um=4MlY3UFI3NEcHUiAIZTjyZF8xQ0L1R2nwMmg1ayYQQF31UlkgTT0AayXwbUH1b2ETMlQlNSYnJ0H1MyQKdFIZUCYpKzT1SFkXMi0yayYMUTcWNTMhMjEEQyYvRjT1bFYTMjYANCYAXlEuZ0chUkYHNTsJSkH1Xlf1MiAUMiYGbl31cSQLSFMGYSD3YEILQ2IgMiYDXjwuM0IJZiQnMicYMlkEVjcHcEX4MjEgbDnuSEH1UWgIMl4lYyEsbl71VlUIMmIBUCYVaiD1PTTwMmn3QUYYSh7wPSkHMlQEMiYYUCYocEIhMl4MYVIQQ2kKPlPwTFUobDD1ZT4TMlksVkH8ajf1SF04Mk=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</w:t>
                        </w:r>
                        <w:r>
                          <w:rPr>
                            <w:rFonts w:hint="eastAsia"/>
                            <w:vanish/>
                            <w:sz w:val="10"/>
                            <w:lang w:eastAsia="zh-CN"/>
                          </w:rPr>
                          <w:t>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zZWI4RCYrRmH4alQUMlv1ZFc3LWEmbV0HRGX2SCQsdB8KXmjwLWkVURsucEH4UCYoRFgIYEQqRFg3ZSQ3Qx85MBshMDcILlkhVjUPal3wNEMpcmg3TSMkcjIuRCgvcRsNQ2kLLWUNRTbqYjHzMVEObSQoXSknaGYJYEcVUFoMOUkBJ1ETLmkPRSAZQ1gnJ0YRMkgOZUXqYSbxSyMmRFoPdTstPVEiM2kyYz01ZVkMQVsGOUYMbCYkcmgCJ14AZznwSjMPUTYiSl7xNFcuMFgwUkoNNDj3YSQXcEgyMyD1LygJSUYjJ2AyTGMVZB8MYyctSEgiZV4CXkkFdUEgQx85REL2ZmgAbFsES2=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wTkAQVjgoazgSTWgZbEkxQyD3QVcVJ0QZSGH0LFIHdD4SRF8qJ14YalgSUEb1L14qRT7vL0P3a1ghNSX4UWgnUkcmJzL1YFEpalQjMCD1ayERY1gtYDQMMDsxNEcWLV73LTgSPjgSRFT4bzT1aWMGTWgtayQhMkQPSVwtS0UqVik4ZiYKMljwSSDzY1f4RWf1TUMnXicvVTMAcm=qdFkMUUE3PzYMZEMuVUALMkAAUVEUVTkiRiPwLlIuMSUmQSX1XkUtMicmZT3wRzc4T1EELGYEa18RMkj1M1QHU1wmZjjwdGMkTB8nUyUAUDoILCAoSiD1Ryf3MiT8SSX4RmgCR1kWMRsZchsPa1r1TkUnayj0TFwtSC0vLVcLTGgucVIuPz8WNCUvMzHqdE=4RyzwUyYoZUoIMiElbCj2Y1sqVig4a2nwMiYWJ0bwMkcSNFstRTkhMk=zaljqUDTyJ0X4aDkuUzUYRCYWPTsYRDHwTUcVblUudCEQQVfwMlgxQ1IuZ0MEP1UNOTcWR0bwayTwVlwWNDggYCYnZxsAdFD4TychMFM4RCfwVFktZCkVUjkMNV41UyYVVTT3dEcJZlIha0cSMlHqUzoULV4gbTf8az31Lzf0ZTUhT0MmUF4LTD0gQiQGRSD1Uz8TQUL2LmQrMiLyTyEWQDEJRlk0UULwNDISTyYnUDYyR2H2TRrwZWMTalE3S0oSZFfyR0UnSDEBMmIrdjwxZjU5VDLwJ1IHXlHudVEKbVcLTVz1MTkYJycjUUAKJzrqOSX1alQlLSTqLkghXkMYdVIWZkbwZ18VdCMqLWjqYzIqVlcFNV4YQ0ATZ2kXMEYoPjUIazf4Q172bzzzUEQxLTXzaEjvSFsCOV8hLSYKZ2AtQj0YbW=1ZTkQR13yZjj0RjohQyb0UEQLLmEkZSEnMkoNRCE3NTcEVlb2Q1cpOSIIakAhaSUWaCIxRDgqdUMRXiArPjQ4LEbvRFIYQ0jwLVsFUFI3djgXZFgPS2gZYFkqUyYmYEkILTMnNCYSM1oDal4KSjsLb1L1cC0YalPwMkcQY0okakYES145ZTQ0MEb1YTj0dGotYUMSSWIhMlbxYkkHaEEVQUQVQDkudEk3YVf1XjIVMjsFZFs0U0c0NCYCL0kGMjkuRFH1VUMvRzsLTEEwZyUYXlHwZSQuMl3zNWMhY1vqJyYKPjr1UyfySDkIdT8JaFI4aSgzT0bqbjsudV8TaygIcU=4UBs4ZiguMkQZTkMxJ0Iwa1gQLDwKXjwEMEEtQyQIazrqLj34dVL0XiYuQDwCUzDwbiEqa0b4Ml71Ul8obkYiM1woaGYQUyYTMFIHNCQlaTvwaWoGa1otbTsYdkAkMSDzK1IRayIlLl4uQi0FMlknYxsSMDgKSFsVZGELT0MMVUYuJzsUZUcUaikOMEEKRFI3QVnvdiARNDMt</w:t>
                        </w:r>
                        <w:r>
                          <w:rPr>
                            <w:rFonts w:hint="eastAsia"/>
                            <w:vanish/>
                            <w:sz w:val="10"/>
                            <w:lang w:eastAsia="zh-CN"/>
                          </w:rPr>
                          <w:t>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wLSYrLCDwUi0KUjwmaDMxSyYrTVooRmQkUUcWTDMKXjz1ZUkDP1UvX0UtZ0gCYxsqMkE1Pkb4Pj4CYzvuMljyZDMmLGH1YS=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1NWELXlIMNVH8NDwuZDoTY0IVUzkFUi=1XjsMXl4FZFITXVwhZCURZGDwZif3ZEjwNV0rbVgkQ1oYSj4hUyErZVciRyYjRUP1M1YEMmj4UVgTZ0kHUlUIMkIBUVH1TEH1UzENZUcLaTYCUlwnP14Vdjr1ZWECU14MbEYSbSYYaUM3ZCARMmE4NCYVa2gKYyYEPzsWU1jzSh71RzssMigrLDMoT1UER0AgUzL2Yyg0blsCU1k1LVjxUykHYz3wUDkzVUb3YUPwZGP1U1v2Mlj4YjMwdTIWVUT0Ml3vcCQndD4KU14KPyYucVMtUx8C</w:t>
                        </w:r>
                        <w:r>
                          <w:rPr>
                            <w:rFonts w:hint="eastAsia"/>
                            <w:vanish/>
                            <w:sz w:val="10"/>
                            <w:lang w:eastAsia="zh-CN"/>
                          </w:rPr>
                          <w:t>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3ZToKR0gBNDwoR1HzTFgHVDoEMCYKaz0KRyYQLVkLNCX3MCgxR2EoXiX1Zj0KRlYCZVwsSDkYQjMoVT7wMmMsbyU0SEQGaif1R18vLTsLXSEvST0LMibuLVE4ayYrZifzbUk3SFXvUSEvVED8TTovYVgXSTsWNSLwLzoKQ2kKViEKZWA3bGICMjswPkkVRUESdVgXMi=2TzMmZRsCUmoPXy0iQ0UWQzcHaEYmP1kJPyEKMjEAP1IpLVcwRiX1T1sKaEYkTW=4NWX1JzoCMiYXMCUJZmjxJ1UZUl4IRzsnZDsWaFECalgXMD4LSSQQRlzwajLyXlcSUyPxRloKRznyMl4jPTMKZykKaFv2Uyf1OSQTZkURcDkYQ2=3Qj4KVVICZVj3dFIpbSX1RzQobCcsMDIlSzEtciAsSFYxPTs1R14tM0=1Ml4scFM0TF03RyA1XkbxZCDwMmX3MlUZbDkZRDH2SlshSWMlNSEBLzfwUEkHUzv1XScCayY3Rhshalr8REEvcl4WaTYSdUoWSzLvRSDwL1bwX1kATyD1OV83Z0n3LSUIMiEtPSYXMDM3LWD4aSDxVCMIQjchTlQASSY3QyDwdELwMkcwXj8zSlMrbigjLVr0ayYNQV0lOWP1LTo5REHzbC=1UWn0MhruT2fvRjUWYyLwNDruXiYoaDkCMi0SLSYNTyEtMS=1a0gISVIYOScqZTYsZCQhbz7ucGgiPzkWQl4pLTrvRSEQYSDwZT31LWgNXiEHZDf3XiUoLSP2MkcHXSE3LVv1Uy0KTyEuYyE4aG=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Ty</w:t>
                        </w:r>
                        <w:r>
                          <w:rPr>
                            <w:rFonts w:hint="eastAsia"/>
                            <w:vanish/>
                            <w:sz w:val="10"/>
                            <w:lang w:eastAsia="zh-CN"/>
                          </w:rPr>
                          <w:t>NVT3MFQkXiP0XSXxXlXxLFXzMlPyMyHyLVXzMVP4OB8MYCT9CPn7TGIuWzYrXVb9LSvuTGIuWzYrXVb9CPn7TGIoamQSYWP9LCvuTGIoamQSYWP9CPn7T1UgaEMkblkgaC31UzsoalcrUlIxSGEnM0kPa1rqRij8ZiASYDzyTmk1diE3PyQTPkU0RVEZQDUObGMHMT4QQzXxXygzPVYkK0gscyvuT1UgaEMkblkgaC3MBiwhRFEtYEcxZWQkOiD7K1IHXV4jU2IocFT9CPn7b2QxTFEyb0cublP9MijxLiLv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w:t>
                        </w:r>
                      </w:p>
                    </w:txbxContent>
                  </v:textbox>
                </v:shape>
                <v:shape id="_x0000_s1026" o:spid="_x0000_s1026" o:spt="75" alt="tt" type="#_x0000_t75" style="position:absolute;left:10355;top:3065;height:2268;width:2268;visibility:hidden;" filled="f" o:preferrelative="t" stroked="f" coordsize="21600,21600" o:gfxdata="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T0EkugAAANoA&#10;AAAPAAAAAAAAAAEAIAAAACIAAABkcnMvZG93bnJldi54bWxQSwECFAAUAAAACACHTuJAMy8FnjsA&#10;AAA5AAAAEAAAAAAAAAABACAAAAAJAQAAZHJzL3NoYXBleG1sLnhtbFBLBQYAAAAABgAGAFsBAACz&#10;AwAAAAA=&#10;">
                  <v:fill on="f" focussize="0,0"/>
                  <v:stroke on="f"/>
                  <v:imagedata r:id="rId6" o:title="tt"/>
                  <o:lock v:ext="edit" aspectratio="t"/>
                </v:shape>
                <v:shape id="_x0000_s1026" o:spid="_x0000_s1026" o:spt="75" alt="AtomizationxImage" type="#_x0000_t75" style="position:absolute;left:10355;top:3065;height:2268;width:2268;" filled="f" o:preferrelative="t" stroked="f" coordsize="21600,21600" o:gfxdata="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OVci8AAAA&#10;2gAAAA8AAAAAAAAAAQAgAAAAIgAAAGRycy9kb3ducmV2LnhtbFBLAQIUABQAAAAIAIdO4kAzLwWe&#10;OwAAADkAAAAQAAAAAAAAAAEAIAAAAAsBAABkcnMvc2hhcGV4bWwueG1sUEsFBgAAAAAGAAYAWwEA&#10;ALUDAAAAAA==&#10;">
                  <v:fill on="f" focussize="0,0"/>
                  <v:stroke on="f"/>
                  <v:imagedata r:id="rId7" chromakey="#FFFFFF" o:title="AtomizationxImage"/>
                  <o:lock v:ext="edit" aspectratio="t"/>
                </v:shape>
                <v:shape id="_x0000_s1026" o:spid="_x0000_s1026" o:spt="75" alt="72EC94B28E97" type="#_x0000_t75" style="position:absolute;left:10355;top:3065;height:2268;width:2268;visibility:hidden;" filled="f" o:preferrelative="t" stroked="f" coordsize="21600,21600" o:gfxdata="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zWibsAAADa&#10;AAAADwAAAAAAAAABACAAAAAiAAAAZHJzL2Rvd25yZXYueG1sUEsBAhQAFAAAAAgAh07iQDMvBZ47&#10;AAAAOQAAABAAAAAAAAAAAQAgAAAACgEAAGRycy9zaGFwZXhtbC54bWxQSwUGAAAAAAYABgBbAQAA&#10;tAMAAAAA&#10;">
                  <v:fill on="f" focussize="0,0"/>
                  <v:stroke on="f"/>
                  <v:imagedata r:id="rId8" chromakey="#FFFFFF" o:title="72EC94B28E97"/>
                  <o:lock v:ext="edit" aspectratio="t"/>
                </v:shape>
                <v:shape id="_x0000_s1026" o:spid="_x0000_s1026" o:spt="75" alt="DDAAA4197E8E" type="#_x0000_t75" style="position:absolute;left:10355;top:3065;height:2268;width:2268;visibility:hidden;" filled="f" o:preferrelative="t" stroked="f" coordsize="21600,21600" o:gfxdata="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HoRvQAA&#10;ANoAAAAPAAAAAAAAAAEAIAAAACIAAABkcnMvZG93bnJldi54bWxQSwECFAAUAAAACACHTuJAMy8F&#10;njsAAAA5AAAAEAAAAAAAAAABACAAAAAMAQAAZHJzL3NoYXBleG1sLnhtbFBLBQYAAAAABgAGAFsB&#10;AAC2AwAAAAA=&#10;">
                  <v:fill on="f" focussize="0,0"/>
                  <v:stroke on="f"/>
                  <v:imagedata r:id="rId9" chromakey="#FFFFFF" o:title="DDAAA4197E8E"/>
                  <o:lock v:ext="edit" aspectratio="t"/>
                </v:shape>
              </v:group>
            </w:pict>
          </mc:Fallback>
        </mc:AlternateContent>
      </w:r>
    </w:p>
    <w:p>
      <w:pPr>
        <w:jc w:val="center"/>
        <w:rPr>
          <w:rFonts w:ascii="宋体" w:hAnsi="宋体" w:cs="宋体"/>
          <w:b/>
          <w:sz w:val="44"/>
          <w:szCs w:val="44"/>
        </w:rPr>
      </w:pPr>
      <w:r>
        <w:rPr>
          <w:rFonts w:hint="eastAsia" w:ascii="宋体" w:hAnsi="宋体" w:cs="宋体"/>
          <w:b/>
          <w:sz w:val="44"/>
          <w:szCs w:val="44"/>
        </w:rPr>
        <w:t>2019年</w:t>
      </w:r>
      <w:bookmarkStart w:id="0" w:name="PO_title"/>
      <w:r>
        <w:rPr>
          <w:rFonts w:hint="eastAsia" w:ascii="宋体" w:hAnsi="宋体" w:cs="宋体"/>
          <w:b/>
          <w:sz w:val="44"/>
          <w:szCs w:val="44"/>
        </w:rPr>
        <w:t>中山市医疗保障局</w:t>
      </w:r>
      <w:r>
        <w:rPr>
          <w:rFonts w:hint="eastAsia" w:ascii="宋体" w:hAnsi="宋体" w:cs="宋体"/>
          <w:b/>
          <w:sz w:val="11"/>
          <w:szCs w:val="11"/>
        </w:rPr>
        <w:t xml:space="preserve"> </w:t>
      </w:r>
      <w:bookmarkEnd w:id="0"/>
      <w:r>
        <w:rPr>
          <w:rFonts w:hint="eastAsia" w:ascii="宋体" w:hAnsi="宋体" w:cs="宋体"/>
          <w:b/>
          <w:sz w:val="44"/>
          <w:szCs w:val="44"/>
        </w:rPr>
        <w:t>部门决算</w:t>
      </w:r>
    </w:p>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r>
        <w:rPr>
          <w:rFonts w:hint="eastAsia" w:ascii="宋体" w:hAnsi="宋体" w:cs="宋体"/>
          <w:b/>
          <w:sz w:val="36"/>
          <w:szCs w:val="36"/>
        </w:rPr>
        <w:t>中山市医疗保障局</w:t>
      </w:r>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r>
        <w:rPr>
          <w:rFonts w:hint="eastAsia" w:ascii="宋体" w:hAnsi="宋体" w:cs="宋体"/>
          <w:b/>
          <w:sz w:val="36"/>
          <w:szCs w:val="36"/>
        </w:rPr>
        <w:t>中山市医疗保障局</w:t>
      </w:r>
      <w:r>
        <w:rPr>
          <w:rFonts w:ascii="宋体" w:hAnsi="宋体" w:cs="宋体"/>
          <w:b/>
          <w:sz w:val="36"/>
          <w:szCs w:val="36"/>
        </w:rPr>
        <w:t>2019</w:t>
      </w:r>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
    <w:p>
      <w:pPr>
        <w:spacing w:line="288" w:lineRule="auto"/>
        <w:jc w:val="left"/>
        <w:rPr>
          <w:rFonts w:ascii="宋体" w:hAnsi="宋体" w:cs="宋体"/>
          <w:kern w:val="0"/>
          <w:sz w:val="32"/>
          <w:szCs w:val="32"/>
        </w:rPr>
      </w:pP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r>
        <w:rPr>
          <w:rFonts w:hint="eastAsia" w:ascii="宋体" w:hAnsi="宋体" w:cs="宋体"/>
          <w:b/>
          <w:sz w:val="36"/>
          <w:szCs w:val="36"/>
        </w:rPr>
        <w:t>中山市医疗保障局</w:t>
      </w:r>
      <w:r>
        <w:rPr>
          <w:rFonts w:ascii="宋体" w:hAnsi="宋体" w:cs="宋体"/>
          <w:b/>
          <w:sz w:val="36"/>
          <w:szCs w:val="36"/>
        </w:rPr>
        <w:t>2019</w:t>
      </w:r>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 xml:space="preserve"> 名词解释</w:t>
      </w:r>
    </w:p>
    <w:p>
      <w:pPr>
        <w:spacing w:line="288" w:lineRule="auto"/>
        <w:ind w:firstLine="723" w:firstLineChars="200"/>
        <w:jc w:val="left"/>
        <w:rPr>
          <w:rFonts w:ascii="宋体" w:hAnsi="宋体" w:cs="宋体"/>
          <w:b/>
          <w:sz w:val="36"/>
          <w:szCs w:val="36"/>
        </w:rPr>
      </w:pPr>
    </w:p>
    <w:p>
      <w:pPr>
        <w:spacing w:line="288" w:lineRule="auto"/>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r>
        <w:rPr>
          <w:rFonts w:hint="eastAsia" w:ascii="宋体" w:hAnsi="宋体" w:cs="宋体"/>
          <w:b/>
          <w:sz w:val="36"/>
          <w:szCs w:val="36"/>
        </w:rPr>
        <w:t>中山市医疗保障局</w:t>
      </w:r>
      <w:r>
        <w:rPr>
          <w:rFonts w:hint="eastAsia" w:ascii="宋体" w:hAnsi="宋体" w:cs="宋体"/>
          <w:b/>
          <w:sz w:val="11"/>
          <w:szCs w:val="11"/>
        </w:rPr>
        <w:t xml:space="preserve"> </w:t>
      </w:r>
      <w:bookmarkEnd w:id="4"/>
      <w:r>
        <w:rPr>
          <w:rFonts w:hint="eastAsia" w:ascii="宋体" w:hAnsi="宋体" w:cs="宋体"/>
          <w:b/>
          <w:sz w:val="36"/>
          <w:szCs w:val="36"/>
        </w:rPr>
        <w:t>概况</w:t>
      </w:r>
    </w:p>
    <w:p>
      <w:pPr>
        <w:numPr>
          <w:ilvl w:val="0"/>
          <w:numId w:val="2"/>
        </w:numPr>
        <w:spacing w:line="288" w:lineRule="auto"/>
        <w:jc w:val="left"/>
        <w:rPr>
          <w:rFonts w:ascii="宋体" w:hAnsi="宋体" w:cs="宋体"/>
          <w:b/>
          <w:sz w:val="32"/>
          <w:szCs w:val="32"/>
        </w:rPr>
      </w:pPr>
      <w:r>
        <w:rPr>
          <w:rFonts w:hint="eastAsia" w:ascii="宋体" w:hAnsi="宋体" w:cs="宋体"/>
          <w:b/>
          <w:sz w:val="32"/>
          <w:szCs w:val="32"/>
        </w:rPr>
        <w:t>部门主要职责</w:t>
      </w:r>
    </w:p>
    <w:p>
      <w:pPr>
        <w:tabs>
          <w:tab w:val="left" w:pos="0"/>
        </w:tabs>
        <w:ind w:firstLine="540"/>
        <w:rPr>
          <w:rFonts w:ascii="仿宋_GB2312" w:eastAsia="仿宋_GB2312"/>
          <w:sz w:val="32"/>
          <w:szCs w:val="32"/>
        </w:rPr>
      </w:pPr>
      <w:bookmarkStart w:id="5" w:name="PO_part1Responsibilities"/>
      <w:r>
        <w:rPr>
          <w:rFonts w:ascii="仿宋_GB2312" w:eastAsia="仿宋_GB2312"/>
          <w:sz w:val="32"/>
          <w:szCs w:val="32"/>
        </w:rPr>
        <w:t xml:space="preserve"> 中山市医疗保障</w:t>
      </w:r>
      <w:r>
        <w:rPr>
          <w:rFonts w:hint="eastAsia" w:ascii="仿宋_GB2312" w:eastAsia="仿宋_GB2312"/>
          <w:vanish/>
          <w:sz w:val="32"/>
          <w:szCs w:val="32"/>
        </w:rPr>
        <w:t>中山市中山</w:t>
      </w:r>
      <w:r>
        <w:rPr>
          <w:rFonts w:hint="eastAsia" w:ascii="仿宋_GB2312" w:eastAsia="仿宋_GB2312"/>
          <w:sz w:val="32"/>
          <w:szCs w:val="32"/>
        </w:rPr>
        <w:t>的主要职责是：</w:t>
      </w:r>
    </w:p>
    <w:p>
      <w:pPr>
        <w:tabs>
          <w:tab w:val="left" w:pos="0"/>
        </w:tabs>
        <w:ind w:firstLine="640" w:firstLineChars="200"/>
        <w:rPr>
          <w:rFonts w:ascii="仿宋" w:hAnsi="仿宋" w:eastAsia="仿宋"/>
          <w:sz w:val="32"/>
          <w:szCs w:val="32"/>
        </w:rPr>
      </w:pPr>
      <w:r>
        <w:rPr>
          <w:rFonts w:hint="eastAsia" w:ascii="仿宋_GB2312" w:eastAsia="仿宋_GB2312"/>
          <w:sz w:val="32"/>
          <w:szCs w:val="32"/>
        </w:rPr>
        <w:t>1、</w:t>
      </w:r>
      <w:r>
        <w:rPr>
          <w:rFonts w:hint="eastAsia" w:ascii="仿宋" w:hAnsi="仿宋" w:eastAsia="仿宋"/>
          <w:sz w:val="32"/>
          <w:szCs w:val="32"/>
        </w:rPr>
        <w:t>拟定医疗保险、生育保险、医疗救助等医疗保障的地方规范性文件，制定本市医疗保障事业发展规划、政策、标准并组织实施和监督检查;</w:t>
      </w:r>
    </w:p>
    <w:p>
      <w:pPr>
        <w:tabs>
          <w:tab w:val="left" w:pos="0"/>
        </w:tabs>
        <w:ind w:firstLine="640" w:firstLineChars="200"/>
        <w:rPr>
          <w:rFonts w:ascii="仿宋" w:hAnsi="仿宋" w:eastAsia="仿宋"/>
          <w:sz w:val="32"/>
          <w:szCs w:val="32"/>
        </w:rPr>
      </w:pPr>
      <w:r>
        <w:rPr>
          <w:rFonts w:hint="eastAsia" w:ascii="仿宋_GB2312" w:eastAsia="仿宋_GB2312"/>
          <w:sz w:val="32"/>
          <w:szCs w:val="32"/>
        </w:rPr>
        <w:t>2、</w:t>
      </w:r>
      <w:r>
        <w:rPr>
          <w:rFonts w:hint="eastAsia" w:ascii="仿宋" w:hAnsi="仿宋" w:eastAsia="仿宋"/>
          <w:sz w:val="32"/>
          <w:szCs w:val="32"/>
        </w:rPr>
        <w:t>组织制定并实施医疗保障基金管理和基金监督管理制度，建立健全医疗保障基金安全防控机制，拟订应对预案并组织实施;</w:t>
      </w:r>
    </w:p>
    <w:p>
      <w:pPr>
        <w:tabs>
          <w:tab w:val="left" w:pos="0"/>
        </w:tabs>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 w:hAnsi="仿宋" w:eastAsia="仿宋"/>
          <w:sz w:val="32"/>
          <w:szCs w:val="32"/>
        </w:rPr>
        <w:t>组织制定医疗保障筹资和待遇政策，完善动态调整机制，统筹城乡医疗保障待遇标准，建立健全与筹资水平相适应的待遇调整机制。按照国家和省的部署组织拟订并实施长期护理保险制度;</w:t>
      </w:r>
    </w:p>
    <w:p>
      <w:pPr>
        <w:tabs>
          <w:tab w:val="left" w:pos="0"/>
        </w:tabs>
        <w:ind w:firstLine="640" w:firstLineChars="200"/>
        <w:rPr>
          <w:rFonts w:ascii="仿宋_GB2312"/>
          <w:sz w:val="32"/>
          <w:szCs w:val="32"/>
        </w:rPr>
      </w:pPr>
      <w:r>
        <w:rPr>
          <w:rFonts w:hint="eastAsia" w:ascii="仿宋_GB2312" w:eastAsia="仿宋_GB2312"/>
          <w:sz w:val="32"/>
          <w:szCs w:val="32"/>
        </w:rPr>
        <w:t>4、</w:t>
      </w:r>
      <w:r>
        <w:rPr>
          <w:rFonts w:hint="eastAsia" w:ascii="仿宋" w:hAnsi="仿宋" w:eastAsia="仿宋"/>
          <w:sz w:val="32"/>
          <w:szCs w:val="32"/>
        </w:rPr>
        <w:t>组织实施城乡统一的药品、医用耗材、医疗服务项目、医疗服务设施等医疗保障目录和支付标准;</w:t>
      </w:r>
    </w:p>
    <w:p>
      <w:pPr>
        <w:tabs>
          <w:tab w:val="left" w:pos="0"/>
        </w:tabs>
        <w:rPr>
          <w:rFonts w:ascii="仿宋_GB2312"/>
          <w:sz w:val="32"/>
          <w:szCs w:val="32"/>
        </w:rPr>
      </w:pPr>
      <w:r>
        <w:rPr>
          <w:rFonts w:hint="eastAsia" w:ascii="仿宋_GB2312" w:eastAsia="仿宋_GB2312"/>
          <w:sz w:val="32"/>
          <w:szCs w:val="32"/>
        </w:rPr>
        <w:t xml:space="preserve">    5、</w:t>
      </w:r>
      <w:r>
        <w:rPr>
          <w:rFonts w:hint="eastAsia" w:ascii="仿宋" w:hAnsi="仿宋" w:eastAsia="仿宋"/>
          <w:sz w:val="32"/>
          <w:szCs w:val="32"/>
        </w:rPr>
        <w:t>按国家、省有关规定组织制定并调整药品、医用耗材价格和医疗服务项目、医疗服务设施收费等政策，建立医保支付医药服务价格合理确定和动态调整机制，建立价格信息监测和信息发布制度;</w:t>
      </w:r>
    </w:p>
    <w:p>
      <w:pPr>
        <w:ind w:firstLine="640" w:firstLineChars="200"/>
        <w:rPr>
          <w:rFonts w:ascii="仿宋" w:hAnsi="仿宋" w:eastAsia="仿宋"/>
          <w:sz w:val="32"/>
          <w:szCs w:val="32"/>
        </w:rPr>
      </w:pPr>
      <w:r>
        <w:rPr>
          <w:rFonts w:hint="eastAsia" w:ascii="仿宋_GB2312" w:eastAsia="仿宋_GB2312"/>
          <w:sz w:val="32"/>
          <w:szCs w:val="32"/>
        </w:rPr>
        <w:t>6、</w:t>
      </w:r>
      <w:r>
        <w:rPr>
          <w:rFonts w:hint="eastAsia" w:ascii="仿宋" w:hAnsi="仿宋" w:eastAsia="仿宋"/>
          <w:sz w:val="32"/>
          <w:szCs w:val="32"/>
        </w:rPr>
        <w:t>按国家、省有关规定组织制定药品、医用耗材的招标采购政策并监督实施;</w:t>
      </w:r>
    </w:p>
    <w:p>
      <w:pPr>
        <w:ind w:firstLine="640" w:firstLineChars="200"/>
        <w:rPr>
          <w:rFonts w:ascii="仿宋" w:hAnsi="仿宋"/>
          <w:sz w:val="32"/>
          <w:szCs w:val="32"/>
        </w:rPr>
      </w:pPr>
      <w:r>
        <w:rPr>
          <w:rFonts w:hint="eastAsia" w:ascii="仿宋" w:hAnsi="仿宋" w:eastAsia="仿宋"/>
          <w:sz w:val="32"/>
          <w:szCs w:val="32"/>
        </w:rPr>
        <w:t>7、制定定点医药机构协议和支付管理办法并组织实施，推进医疗保障基金支付方式改革，建立健全定点医药服务评价体系和信息披露制度，监督管理纳入医疗保障范围内的医疗服务行为和医疗费用，依法查处医疗保障领域违法违规行为;</w:t>
      </w:r>
    </w:p>
    <w:p>
      <w:pPr>
        <w:ind w:firstLine="640" w:firstLineChars="200"/>
        <w:rPr>
          <w:rFonts w:ascii="仿宋" w:hAnsi="仿宋"/>
          <w:sz w:val="32"/>
          <w:szCs w:val="32"/>
        </w:rPr>
      </w:pPr>
      <w:r>
        <w:rPr>
          <w:rFonts w:hint="eastAsia" w:ascii="仿宋" w:hAnsi="仿宋" w:eastAsia="仿宋"/>
          <w:sz w:val="32"/>
          <w:szCs w:val="32"/>
        </w:rPr>
        <w:t>8、负责医疗保障经办管理、公共服务体系和信息化建设。组制制定和完善异地就医管理和费用结算政策。建立健全医疗保障关系转移接续制度。开展医疗保障领域合作交流;</w:t>
      </w:r>
    </w:p>
    <w:p>
      <w:pPr>
        <w:ind w:firstLine="640" w:firstLineChars="200"/>
        <w:rPr>
          <w:rFonts w:ascii="仿宋" w:hAnsi="仿宋" w:eastAsia="仿宋"/>
          <w:sz w:val="32"/>
          <w:szCs w:val="32"/>
        </w:rPr>
      </w:pPr>
      <w:r>
        <w:rPr>
          <w:rFonts w:hint="eastAsia" w:ascii="仿宋" w:hAnsi="仿宋" w:eastAsia="仿宋"/>
          <w:sz w:val="32"/>
          <w:szCs w:val="32"/>
        </w:rPr>
        <w:t>9、完成市委、市政府和上级业务主管部门交办的其他任务;</w:t>
      </w:r>
    </w:p>
    <w:p>
      <w:pPr>
        <w:ind w:firstLine="640" w:firstLineChars="200"/>
        <w:rPr>
          <w:rFonts w:ascii="仿宋" w:hAnsi="仿宋"/>
          <w:sz w:val="32"/>
          <w:szCs w:val="32"/>
        </w:rPr>
      </w:pPr>
      <w:r>
        <w:rPr>
          <w:rFonts w:hint="eastAsia" w:ascii="仿宋" w:hAnsi="仿宋" w:eastAsia="仿宋"/>
          <w:sz w:val="32"/>
          <w:szCs w:val="32"/>
        </w:rPr>
        <w:t>10、职能转变。推进医疗、医保、医药“三医联动”改革，建立健全覆盖全民、城乡统筹的多层次医疗保障体系，不断提高医疗保障水平，确保医疗保障资金合理使用、安全可控，提高医疗保障统筹层次，增强人民群众医疗保障获得感，促进健康中山建设;</w:t>
      </w:r>
    </w:p>
    <w:p>
      <w:pPr>
        <w:ind w:firstLine="640" w:firstLineChars="200"/>
        <w:rPr>
          <w:rFonts w:ascii="仿宋" w:hAnsi="仿宋"/>
          <w:sz w:val="32"/>
          <w:szCs w:val="32"/>
        </w:rPr>
      </w:pPr>
      <w:r>
        <w:rPr>
          <w:rFonts w:hint="eastAsia" w:ascii="仿宋" w:hAnsi="仿宋" w:eastAsia="仿宋"/>
          <w:sz w:val="32"/>
          <w:szCs w:val="32"/>
        </w:rPr>
        <w:t>11、与市卫生健康局的有关职责分工。市卫生健康局、市医疗保障局等部门在医疗、医保、医药等方面加强制度、政策衔接，建立沟通协商机制，协同推进改革，提高医疗资源使用效率和医疗保障水平。</w:t>
      </w:r>
    </w:p>
    <w:p>
      <w:pPr>
        <w:snapToGrid w:val="0"/>
        <w:spacing w:line="288" w:lineRule="auto"/>
        <w:ind w:firstLine="419" w:firstLineChars="131"/>
        <w:jc w:val="left"/>
        <w:rPr>
          <w:rFonts w:ascii="仿宋_GB2312" w:eastAsia="仿宋_GB2312"/>
          <w:sz w:val="32"/>
          <w:szCs w:val="32"/>
        </w:rPr>
      </w:pPr>
      <w:r>
        <w:rPr>
          <w:rFonts w:hint="eastAsia" w:ascii="仿宋_GB2312" w:eastAsia="仿宋_GB2312"/>
          <w:vanish/>
          <w:sz w:val="32"/>
          <w:szCs w:val="32"/>
        </w:rPr>
        <w:t xml:space="preserve"> </w:t>
      </w:r>
      <w:r>
        <w:rPr>
          <w:rFonts w:hint="eastAsia" w:ascii="仿宋_GB2312" w:eastAsia="仿宋_GB2312"/>
          <w:sz w:val="32"/>
          <w:szCs w:val="32"/>
        </w:rPr>
        <w:t xml:space="preserve"> </w:t>
      </w:r>
      <w:bookmarkEnd w:id="5"/>
    </w:p>
    <w:p>
      <w:pPr>
        <w:numPr>
          <w:ilvl w:val="0"/>
          <w:numId w:val="2"/>
        </w:numPr>
        <w:spacing w:line="288" w:lineRule="auto"/>
        <w:jc w:val="left"/>
        <w:rPr>
          <w:rFonts w:ascii="宋体" w:hAnsi="宋体" w:cs="宋体"/>
          <w:b/>
          <w:bCs/>
          <w:sz w:val="32"/>
          <w:szCs w:val="32"/>
        </w:rPr>
      </w:pPr>
      <w:r>
        <w:rPr>
          <w:rFonts w:hint="eastAsia" w:ascii="宋体" w:hAnsi="宋体" w:cs="宋体"/>
          <w:b/>
          <w:bCs/>
          <w:sz w:val="32"/>
          <w:szCs w:val="32"/>
        </w:rPr>
        <w:t>部门决算单位构成</w:t>
      </w:r>
    </w:p>
    <w:p>
      <w:pPr>
        <w:spacing w:line="288" w:lineRule="auto"/>
        <w:ind w:firstLine="419" w:firstLineChars="131"/>
        <w:jc w:val="left"/>
        <w:rPr>
          <w:rFonts w:ascii="仿宋_GB2312" w:eastAsia="仿宋_GB2312"/>
          <w:sz w:val="32"/>
          <w:szCs w:val="32"/>
        </w:rPr>
      </w:pPr>
      <w:bookmarkStart w:id="6" w:name="PO_part1Organization"/>
      <w:r>
        <w:rPr>
          <w:rFonts w:ascii="仿宋_GB2312" w:eastAsia="仿宋_GB2312"/>
          <w:sz w:val="32"/>
          <w:szCs w:val="32"/>
        </w:rPr>
        <w:t xml:space="preserve"> </w:t>
      </w:r>
      <w:r>
        <w:rPr>
          <w:rFonts w:hint="eastAsia" w:ascii="仿宋_GB2312" w:eastAsia="仿宋_GB2312"/>
          <w:vanish/>
          <w:sz w:val="32"/>
          <w:szCs w:val="32"/>
        </w:rPr>
        <w:t xml:space="preserve"> </w:t>
      </w:r>
      <w:r>
        <w:rPr>
          <w:rFonts w:hint="eastAsia" w:ascii="仿宋_GB2312" w:eastAsia="仿宋_GB2312"/>
          <w:sz w:val="32"/>
          <w:szCs w:val="32"/>
        </w:rPr>
        <w:t>我部门2019年没有下属单位，按照部门决算编报要求，单独编制本部门决算。</w:t>
      </w:r>
      <w:r>
        <w:rPr>
          <w:rFonts w:hint="eastAsia" w:ascii="仿宋_GB2312" w:eastAsia="仿宋_GB2312"/>
          <w:vanish/>
          <w:sz w:val="32"/>
          <w:szCs w:val="32"/>
        </w:rPr>
        <w:t xml:space="preserve"> </w:t>
      </w:r>
      <w:r>
        <w:rPr>
          <w:rFonts w:hint="eastAsia" w:ascii="仿宋_GB2312" w:eastAsia="仿宋_GB2312"/>
          <w:sz w:val="32"/>
          <w:szCs w:val="32"/>
        </w:rPr>
        <w:t xml:space="preserve"> </w:t>
      </w:r>
      <w:bookmarkEnd w:id="6"/>
    </w:p>
    <w:p>
      <w:pPr>
        <w:tabs>
          <w:tab w:val="left" w:pos="5670"/>
        </w:tabs>
        <w:spacing w:line="288" w:lineRule="auto"/>
        <w:ind w:firstLine="720" w:firstLineChars="200"/>
        <w:jc w:val="left"/>
        <w:outlineLvl w:val="0"/>
        <w:rPr>
          <w:rFonts w:ascii="宋体" w:hAnsi="宋体" w:cs="宋体"/>
          <w:sz w:val="36"/>
          <w:szCs w:val="36"/>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r>
        <w:rPr>
          <w:rFonts w:hint="eastAsia" w:ascii="宋体" w:hAnsi="宋体" w:cs="宋体"/>
          <w:b/>
          <w:sz w:val="36"/>
          <w:szCs w:val="36"/>
        </w:rPr>
        <w:t>中山市医疗保障局</w:t>
      </w:r>
      <w:r>
        <w:rPr>
          <w:rFonts w:ascii="宋体" w:hAnsi="宋体" w:cs="宋体"/>
          <w:b/>
          <w:sz w:val="36"/>
          <w:szCs w:val="36"/>
        </w:rPr>
        <w:t>2019</w:t>
      </w:r>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99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中山市医疗保障局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8540.44</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ascii="宋体" w:hAnsi="宋体" w:cs="宋体"/>
                <w:kern w:val="0"/>
                <w:szCs w:val="21"/>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三、上级补助收入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四、事业收入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五、经营收入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六、附属单位上缴收入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七、其他收入</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七、文化旅游体育与传媒支出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148.76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九、卫生健康支出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8370.28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十八、自然资源海洋气象等支出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二十一、灾害防治及应急管理支出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二十二、其他支出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b/>
                <w:bCs/>
                <w:kern w:val="0"/>
                <w:szCs w:val="21"/>
              </w:rPr>
              <w:t>本年收入合计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ascii="宋体" w:hAnsi="宋体" w:cs="宋体"/>
                <w:kern w:val="0"/>
                <w:szCs w:val="21"/>
              </w:rPr>
              <w:t>8540.44</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8540.44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left"/>
              <w:rPr>
                <w:rFonts w:ascii="宋体" w:hAnsi="宋体" w:cs="宋体"/>
                <w:kern w:val="0"/>
                <w:szCs w:val="21"/>
              </w:rPr>
            </w:pPr>
            <w:r>
              <w:rPr>
                <w:rFonts w:hint="eastAsia" w:ascii="宋体" w:hAnsi="宋体" w:cs="宋体"/>
                <w:kern w:val="0"/>
                <w:szCs w:val="21"/>
              </w:rPr>
              <w:t>用事业基金弥补收支差额</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3315"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998"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550" w:type="dxa"/>
            <w:vAlign w:val="center"/>
          </w:tcPr>
          <w:p>
            <w:pPr>
              <w:widowControl/>
              <w:jc w:val="right"/>
              <w:rPr>
                <w:rFonts w:ascii="宋体" w:hAnsi="宋体" w:cs="宋体"/>
                <w:kern w:val="0"/>
                <w:szCs w:val="21"/>
              </w:rPr>
            </w:pPr>
            <w:r>
              <w:rPr>
                <w:rFonts w:ascii="宋体" w:hAnsi="宋体" w:cs="宋体"/>
                <w:kern w:val="0"/>
                <w:szCs w:val="21"/>
              </w:rPr>
              <w:t>8540.44</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2748" w:type="dxa"/>
            <w:vAlign w:val="center"/>
          </w:tcPr>
          <w:p>
            <w:pPr>
              <w:widowControl/>
              <w:jc w:val="right"/>
              <w:rPr>
                <w:rFonts w:ascii="宋体" w:hAnsi="宋体" w:cs="宋体"/>
                <w:kern w:val="0"/>
                <w:szCs w:val="21"/>
              </w:rPr>
            </w:pPr>
            <w:r>
              <w:rPr>
                <w:rFonts w:ascii="宋体" w:hAnsi="宋体" w:cs="宋体"/>
                <w:kern w:val="0"/>
                <w:szCs w:val="21"/>
              </w:rPr>
              <w:t>8540.44</w:t>
            </w:r>
          </w:p>
        </w:tc>
      </w:tr>
      <w:bookmarkEnd w:id="8"/>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注：本表反映部门本年度的总收支和年末结转情况。本表金额转换为万元时，因四舍五入可能存在尾差。</w:t>
      </w:r>
      <w:r>
        <w:rPr>
          <w:rFonts w:hint="eastAsia" w:ascii="宋体" w:hAnsi="宋体" w:cs="宋体"/>
          <w:sz w:val="28"/>
          <w:szCs w:val="28"/>
        </w:rPr>
        <w:t xml:space="preserve"> </w:t>
      </w:r>
      <w:r>
        <w:rPr>
          <w:rFonts w:hint="eastAsia" w:ascii="宋体" w:hAnsi="宋体" w:cs="宋体"/>
        </w:rPr>
        <w:br w:type="page"/>
      </w:r>
      <w:bookmarkStart w:id="10" w:name="PO_part2Table2"/>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中山市医疗保障局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8540.44</w:t>
            </w:r>
          </w:p>
        </w:tc>
        <w:tc>
          <w:tcPr>
            <w:tcW w:w="1575"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8540.44</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21.41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21.41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21.41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21.41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2019999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其他一般公共服务支出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21.41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21.41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148.76</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148.76</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人力资源和社会保障管理事务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137.82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137.82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137.82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137.82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行政事业单位离退休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10.94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10.94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7.29</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7.29</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机关事业单位职业年金缴费支出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3.65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3.65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卫生健康支出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8370.28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8370.28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财政对基本医疗保险基金的补助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8316.68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8316.68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2101202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财政对城乡居民基本医疗保险基金的补助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8316.68</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8316.68</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医疗保障管理事务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53.60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53.60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2101502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一般行政管理事务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53.60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53.60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bookmarkEnd w:id="10"/>
    </w:tbl>
    <w:p>
      <w:pPr>
        <w:spacing w:line="360" w:lineRule="auto"/>
        <w:ind w:firstLine="392" w:firstLineChars="187"/>
        <w:rPr>
          <w:rFonts w:ascii="宋体" w:hAnsi="宋体" w:cs="宋体"/>
        </w:rPr>
      </w:pPr>
      <w:r>
        <w:rPr>
          <w:rFonts w:hint="eastAsia" w:ascii="宋体" w:hAnsi="宋体" w:cs="宋体"/>
          <w:szCs w:val="21"/>
        </w:rPr>
        <w:t>注：本表反映部门本年度取得的各项收入情况。本表金额转换为万元时，因四舍五入可能存在尾差。</w:t>
      </w:r>
      <w:r>
        <w:rPr>
          <w:rFonts w:hint="eastAsia" w:ascii="宋体" w:hAnsi="宋体" w:cs="宋体"/>
          <w:sz w:val="28"/>
          <w:szCs w:val="28"/>
        </w:rPr>
        <w:t xml:space="preserve"> </w:t>
      </w:r>
      <w:r>
        <w:rPr>
          <w:rFonts w:hint="eastAsia" w:ascii="宋体" w:hAnsi="宋体" w:cs="宋体"/>
          <w:sz w:val="28"/>
          <w:szCs w:val="28"/>
        </w:rPr>
        <w:br w:type="page"/>
      </w:r>
      <w:bookmarkStart w:id="12" w:name="PO_part2Table3"/>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 w:val="20"/>
                <w:szCs w:val="20"/>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 w:val="20"/>
                <w:szCs w:val="20"/>
              </w:rPr>
              <w:t>部门</w:t>
            </w:r>
            <w:r>
              <w:rPr>
                <w:rFonts w:hint="eastAsia" w:ascii="宋体" w:hAnsi="宋体" w:cs="宋体"/>
                <w:kern w:val="0"/>
                <w:szCs w:val="21"/>
              </w:rPr>
              <w:t>：</w:t>
            </w:r>
            <w:bookmarkStart w:id="13" w:name="PO_part2Table3DivName1"/>
            <w:r>
              <w:rPr>
                <w:rFonts w:hint="eastAsia" w:ascii="宋体" w:hAnsi="宋体" w:cs="宋体"/>
                <w:kern w:val="0"/>
                <w:sz w:val="20"/>
                <w:szCs w:val="20"/>
              </w:rPr>
              <w:t xml:space="preserve"> 中山市医疗保障局 </w:t>
            </w:r>
            <w:bookmarkEnd w:id="13"/>
          </w:p>
        </w:tc>
        <w:tc>
          <w:tcPr>
            <w:tcW w:w="1772" w:type="dxa"/>
            <w:tcBorders>
              <w:top w:val="nil"/>
              <w:left w:val="nil"/>
              <w:bottom w:val="single" w:color="auto" w:sz="4" w:space="0"/>
              <w:right w:val="nil"/>
            </w:tcBorders>
            <w:vAlign w:val="center"/>
          </w:tcPr>
          <w:p>
            <w:pPr>
              <w:widowControl/>
              <w:jc w:val="right"/>
              <w:rPr>
                <w:rFonts w:ascii="宋体" w:hAnsi="宋体" w:cs="宋体"/>
                <w:kern w:val="0"/>
                <w:szCs w:val="21"/>
              </w:rPr>
            </w:pPr>
            <w:r>
              <w:rPr>
                <w:rFonts w:hint="eastAsia" w:ascii="宋体" w:hAnsi="宋体" w:cs="宋体"/>
                <w:kern w:val="0"/>
                <w:sz w:val="20"/>
                <w:szCs w:val="20"/>
              </w:rPr>
              <w:t>单位：万</w:t>
            </w:r>
            <w:r>
              <w:rPr>
                <w:rFonts w:hint="eastAsia" w:ascii="宋体" w:hAnsi="宋体" w:cs="宋体"/>
                <w:kern w:val="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r>
              <w:rPr>
                <w:rFonts w:ascii="宋体" w:hAnsi="宋体" w:cs="宋体"/>
                <w:kern w:val="0"/>
                <w:szCs w:val="21"/>
              </w:rPr>
              <w:t>8540.44</w:t>
            </w:r>
          </w:p>
        </w:tc>
        <w:tc>
          <w:tcPr>
            <w:tcW w:w="1772" w:type="dxa"/>
            <w:vAlign w:val="center"/>
          </w:tcPr>
          <w:p>
            <w:pPr>
              <w:widowControl/>
              <w:jc w:val="right"/>
              <w:rPr>
                <w:rFonts w:ascii="宋体" w:hAnsi="宋体" w:cs="宋体"/>
                <w:kern w:val="0"/>
                <w:szCs w:val="21"/>
              </w:rPr>
            </w:pPr>
            <w:r>
              <w:rPr>
                <w:rFonts w:ascii="宋体" w:hAnsi="宋体" w:cs="宋体"/>
                <w:kern w:val="0"/>
                <w:szCs w:val="21"/>
              </w:rPr>
              <w:t>148.76</w:t>
            </w:r>
          </w:p>
        </w:tc>
        <w:tc>
          <w:tcPr>
            <w:tcW w:w="1772" w:type="dxa"/>
            <w:vAlign w:val="center"/>
          </w:tcPr>
          <w:p>
            <w:pPr>
              <w:widowControl/>
              <w:jc w:val="right"/>
              <w:rPr>
                <w:rFonts w:ascii="宋体" w:hAnsi="宋体" w:cs="宋体"/>
                <w:kern w:val="0"/>
                <w:szCs w:val="21"/>
              </w:rPr>
            </w:pPr>
            <w:r>
              <w:rPr>
                <w:rFonts w:ascii="宋体" w:hAnsi="宋体" w:cs="宋体"/>
                <w:kern w:val="0"/>
                <w:szCs w:val="21"/>
              </w:rPr>
              <w:t>8391.68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2019999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其他一般公共服务支出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148.76</w:t>
            </w:r>
          </w:p>
        </w:tc>
        <w:tc>
          <w:tcPr>
            <w:tcW w:w="1772" w:type="dxa"/>
            <w:vAlign w:val="center"/>
          </w:tcPr>
          <w:p>
            <w:pPr>
              <w:widowControl/>
              <w:jc w:val="right"/>
              <w:rPr>
                <w:rFonts w:ascii="宋体" w:hAnsi="宋体" w:cs="宋体"/>
                <w:kern w:val="0"/>
                <w:szCs w:val="21"/>
              </w:rPr>
            </w:pPr>
            <w:r>
              <w:rPr>
                <w:rFonts w:ascii="宋体" w:hAnsi="宋体" w:cs="宋体"/>
                <w:kern w:val="0"/>
                <w:szCs w:val="21"/>
              </w:rPr>
              <w:t>148.76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人力资源和社会保障管理事务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137.82</w:t>
            </w:r>
          </w:p>
        </w:tc>
        <w:tc>
          <w:tcPr>
            <w:tcW w:w="1772" w:type="dxa"/>
            <w:vAlign w:val="center"/>
          </w:tcPr>
          <w:p>
            <w:pPr>
              <w:widowControl/>
              <w:jc w:val="right"/>
              <w:rPr>
                <w:rFonts w:ascii="宋体" w:hAnsi="宋体" w:cs="宋体"/>
                <w:kern w:val="0"/>
                <w:szCs w:val="21"/>
              </w:rPr>
            </w:pPr>
            <w:r>
              <w:rPr>
                <w:rFonts w:ascii="宋体" w:hAnsi="宋体" w:cs="宋体"/>
                <w:kern w:val="0"/>
                <w:szCs w:val="21"/>
              </w:rPr>
              <w:t>137.82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137.82</w:t>
            </w:r>
          </w:p>
        </w:tc>
        <w:tc>
          <w:tcPr>
            <w:tcW w:w="1772" w:type="dxa"/>
            <w:vAlign w:val="center"/>
          </w:tcPr>
          <w:p>
            <w:pPr>
              <w:widowControl/>
              <w:jc w:val="right"/>
              <w:rPr>
                <w:rFonts w:ascii="宋体" w:hAnsi="宋体" w:cs="宋体"/>
                <w:kern w:val="0"/>
                <w:szCs w:val="21"/>
              </w:rPr>
            </w:pPr>
            <w:r>
              <w:rPr>
                <w:rFonts w:ascii="宋体" w:hAnsi="宋体" w:cs="宋体"/>
                <w:kern w:val="0"/>
                <w:szCs w:val="21"/>
              </w:rPr>
              <w:t>137.82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10.94</w:t>
            </w:r>
          </w:p>
        </w:tc>
        <w:tc>
          <w:tcPr>
            <w:tcW w:w="1772" w:type="dxa"/>
            <w:vAlign w:val="center"/>
          </w:tcPr>
          <w:p>
            <w:pPr>
              <w:widowControl/>
              <w:jc w:val="right"/>
              <w:rPr>
                <w:rFonts w:ascii="宋体" w:hAnsi="宋体" w:cs="宋体"/>
                <w:kern w:val="0"/>
                <w:szCs w:val="21"/>
              </w:rPr>
            </w:pPr>
            <w:r>
              <w:rPr>
                <w:rFonts w:ascii="宋体" w:hAnsi="宋体" w:cs="宋体"/>
                <w:kern w:val="0"/>
                <w:szCs w:val="21"/>
              </w:rPr>
              <w:t>10.94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7.29</w:t>
            </w:r>
          </w:p>
        </w:tc>
        <w:tc>
          <w:tcPr>
            <w:tcW w:w="1772" w:type="dxa"/>
            <w:vAlign w:val="center"/>
          </w:tcPr>
          <w:p>
            <w:pPr>
              <w:widowControl/>
              <w:jc w:val="right"/>
              <w:rPr>
                <w:rFonts w:ascii="宋体" w:hAnsi="宋体" w:cs="宋体"/>
                <w:kern w:val="0"/>
                <w:szCs w:val="21"/>
              </w:rPr>
            </w:pPr>
            <w:r>
              <w:rPr>
                <w:rFonts w:ascii="宋体" w:hAnsi="宋体" w:cs="宋体"/>
                <w:kern w:val="0"/>
                <w:szCs w:val="21"/>
              </w:rPr>
              <w:t>7.29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机关事业单位职业年金缴费支出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3.65</w:t>
            </w:r>
          </w:p>
        </w:tc>
        <w:tc>
          <w:tcPr>
            <w:tcW w:w="1772" w:type="dxa"/>
            <w:vAlign w:val="center"/>
          </w:tcPr>
          <w:p>
            <w:pPr>
              <w:widowControl/>
              <w:jc w:val="right"/>
              <w:rPr>
                <w:rFonts w:ascii="宋体" w:hAnsi="宋体" w:cs="宋体"/>
                <w:kern w:val="0"/>
                <w:szCs w:val="21"/>
              </w:rPr>
            </w:pPr>
            <w:r>
              <w:rPr>
                <w:rFonts w:ascii="宋体" w:hAnsi="宋体" w:cs="宋体"/>
                <w:kern w:val="0"/>
                <w:szCs w:val="21"/>
              </w:rPr>
              <w:t>3.65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卫生健康支出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8370.28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8370.28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财政对基本医疗保险基金的补助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8316.68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8316.68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2101202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财政对城乡居民基本医疗保险基金的补助</w:t>
            </w:r>
          </w:p>
        </w:tc>
        <w:tc>
          <w:tcPr>
            <w:tcW w:w="1772" w:type="dxa"/>
            <w:vAlign w:val="center"/>
          </w:tcPr>
          <w:p>
            <w:pPr>
              <w:widowControl/>
              <w:jc w:val="right"/>
              <w:rPr>
                <w:rFonts w:ascii="宋体" w:hAnsi="宋体" w:cs="宋体"/>
                <w:kern w:val="0"/>
                <w:szCs w:val="21"/>
              </w:rPr>
            </w:pPr>
            <w:r>
              <w:rPr>
                <w:rFonts w:ascii="宋体" w:hAnsi="宋体" w:cs="宋体"/>
                <w:kern w:val="0"/>
                <w:szCs w:val="21"/>
              </w:rPr>
              <w:t>8316.68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8316.68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医疗保障管理事务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53.60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53.60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2101502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一般行政管理事务</w:t>
            </w:r>
          </w:p>
        </w:tc>
        <w:tc>
          <w:tcPr>
            <w:tcW w:w="1772" w:type="dxa"/>
            <w:vAlign w:val="center"/>
          </w:tcPr>
          <w:p>
            <w:pPr>
              <w:widowControl/>
              <w:jc w:val="right"/>
              <w:rPr>
                <w:rFonts w:ascii="宋体" w:hAnsi="宋体" w:cs="宋体"/>
                <w:kern w:val="0"/>
                <w:szCs w:val="21"/>
              </w:rPr>
            </w:pPr>
            <w:r>
              <w:rPr>
                <w:rFonts w:ascii="宋体" w:hAnsi="宋体" w:cs="宋体"/>
                <w:kern w:val="0"/>
                <w:szCs w:val="21"/>
              </w:rPr>
              <w:t>53.60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53.60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bl>
    <w:p>
      <w:pPr>
        <w:spacing w:line="288" w:lineRule="auto"/>
        <w:ind w:firstLine="420"/>
        <w:rPr>
          <w:rFonts w:ascii="宋体" w:hAnsi="宋体" w:cs="宋体"/>
        </w:rPr>
      </w:pPr>
      <w:r>
        <w:rPr>
          <w:rFonts w:hint="eastAsia" w:ascii="宋体" w:hAnsi="宋体" w:cs="宋体"/>
          <w:szCs w:val="21"/>
        </w:rPr>
        <w:t>注：本表反映部门本年度各项支出情况。本表金额转换为万元时，因四舍五入可能存在尾差。</w:t>
      </w:r>
      <w:r>
        <w:rPr>
          <w:rFonts w:hint="eastAsia" w:ascii="宋体" w:hAnsi="宋体" w:cs="宋体"/>
          <w:sz w:val="28"/>
          <w:szCs w:val="28"/>
        </w:rPr>
        <w:t xml:space="preserve"> </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中山市医疗保障局 </w:t>
            </w:r>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ascii="宋体" w:hAnsi="宋体" w:cs="宋体"/>
                <w:kern w:val="0"/>
                <w:szCs w:val="21"/>
              </w:rPr>
              <w:t>8540.44</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72" w:type="dxa"/>
            <w:vAlign w:val="center"/>
          </w:tcPr>
          <w:p>
            <w:pPr>
              <w:widowControl/>
              <w:jc w:val="right"/>
              <w:rPr>
                <w:rFonts w:ascii="宋体" w:hAnsi="宋体" w:cs="宋体"/>
                <w:kern w:val="0"/>
                <w:szCs w:val="21"/>
              </w:rPr>
            </w:pPr>
            <w:r>
              <w:rPr>
                <w:rFonts w:ascii="宋体" w:hAnsi="宋体" w:cs="宋体"/>
                <w:kern w:val="0"/>
                <w:szCs w:val="21"/>
              </w:rPr>
              <w:t>21.41</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七、文化旅游体育与传媒支出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ascii="宋体" w:hAnsi="宋体" w:cs="宋体"/>
                <w:kern w:val="0"/>
                <w:szCs w:val="21"/>
              </w:rPr>
              <w:t>148.76</w:t>
            </w:r>
          </w:p>
        </w:tc>
        <w:tc>
          <w:tcPr>
            <w:tcW w:w="1772" w:type="dxa"/>
            <w:vAlign w:val="center"/>
          </w:tcPr>
          <w:p>
            <w:pPr>
              <w:widowControl/>
              <w:jc w:val="right"/>
              <w:rPr>
                <w:rFonts w:ascii="宋体" w:hAnsi="宋体" w:cs="宋体"/>
                <w:kern w:val="0"/>
                <w:szCs w:val="21"/>
              </w:rPr>
            </w:pPr>
            <w:r>
              <w:rPr>
                <w:rFonts w:ascii="宋体" w:hAnsi="宋体" w:cs="宋体"/>
                <w:kern w:val="0"/>
                <w:szCs w:val="21"/>
              </w:rPr>
              <w:t>148.76</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九、卫生健康支出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ascii="宋体" w:hAnsi="宋体" w:cs="宋体"/>
                <w:kern w:val="0"/>
                <w:szCs w:val="21"/>
              </w:rPr>
              <w:t>8370.28</w:t>
            </w:r>
          </w:p>
        </w:tc>
        <w:tc>
          <w:tcPr>
            <w:tcW w:w="1772" w:type="dxa"/>
            <w:vAlign w:val="center"/>
          </w:tcPr>
          <w:p>
            <w:pPr>
              <w:widowControl/>
              <w:jc w:val="right"/>
              <w:rPr>
                <w:rFonts w:ascii="宋体" w:hAnsi="宋体" w:cs="宋体"/>
                <w:kern w:val="0"/>
                <w:szCs w:val="21"/>
              </w:rPr>
            </w:pPr>
            <w:r>
              <w:rPr>
                <w:rFonts w:ascii="宋体" w:hAnsi="宋体" w:cs="宋体"/>
                <w:kern w:val="0"/>
                <w:szCs w:val="21"/>
              </w:rPr>
              <w:t>8370.28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十八、自然资源海洋气象等支出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二十一、灾害防治及应急管理支出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ascii="宋体" w:hAnsi="宋体" w:cs="宋体"/>
                <w:kern w:val="0"/>
                <w:szCs w:val="21"/>
              </w:rPr>
              <w:t>8540.44</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ascii="宋体" w:hAnsi="宋体" w:cs="宋体"/>
                <w:kern w:val="0"/>
                <w:szCs w:val="21"/>
              </w:rPr>
              <w:t>8540.44</w:t>
            </w:r>
          </w:p>
        </w:tc>
        <w:tc>
          <w:tcPr>
            <w:tcW w:w="1772" w:type="dxa"/>
            <w:vAlign w:val="center"/>
          </w:tcPr>
          <w:p>
            <w:pPr>
              <w:widowControl/>
              <w:jc w:val="right"/>
              <w:rPr>
                <w:rFonts w:ascii="宋体" w:hAnsi="宋体" w:cs="宋体"/>
                <w:kern w:val="0"/>
                <w:szCs w:val="21"/>
              </w:rPr>
            </w:pPr>
            <w:r>
              <w:rPr>
                <w:rFonts w:ascii="宋体" w:hAnsi="宋体" w:cs="宋体"/>
                <w:kern w:val="0"/>
                <w:szCs w:val="21"/>
              </w:rPr>
              <w:t>8540.44</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center"/>
              <w:rPr>
                <w:rFonts w:ascii="宋体" w:hAnsi="宋体" w:cs="宋体"/>
                <w:kern w:val="0"/>
                <w:szCs w:val="21"/>
              </w:rPr>
            </w:pPr>
            <w:r>
              <w:rPr>
                <w:rFonts w:hint="eastAsia" w:ascii="宋体" w:hAnsi="宋体" w:cs="宋体"/>
                <w:szCs w:val="21"/>
              </w:rPr>
              <w:t>年末财政拨款结转和结余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ascii="宋体" w:hAnsi="宋体" w:cs="宋体"/>
                <w:kern w:val="0"/>
                <w:szCs w:val="21"/>
              </w:rPr>
              <w:t>8540.44</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r>
              <w:rPr>
                <w:rFonts w:ascii="宋体" w:hAnsi="宋体" w:cs="宋体"/>
                <w:kern w:val="0"/>
                <w:szCs w:val="21"/>
              </w:rPr>
              <w:t>8540.44</w:t>
            </w:r>
          </w:p>
        </w:tc>
        <w:tc>
          <w:tcPr>
            <w:tcW w:w="1772" w:type="dxa"/>
            <w:vAlign w:val="center"/>
          </w:tcPr>
          <w:p>
            <w:pPr>
              <w:widowControl/>
              <w:jc w:val="right"/>
              <w:rPr>
                <w:rFonts w:ascii="宋体" w:hAnsi="宋体" w:cs="宋体"/>
                <w:kern w:val="0"/>
                <w:szCs w:val="21"/>
              </w:rPr>
            </w:pPr>
            <w:r>
              <w:rPr>
                <w:rFonts w:ascii="宋体" w:hAnsi="宋体" w:cs="宋体"/>
                <w:kern w:val="0"/>
                <w:szCs w:val="21"/>
              </w:rPr>
              <w:t>8540.44</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bookmarkEnd w:id="14"/>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注：本表反映部门本年度财政拨款的总收支和年末结转结余情况。本表金额转换为万元时，因四舍五入可能存在尾差。</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中山市医疗保障局 </w:t>
            </w:r>
            <w:bookmarkEnd w:id="1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r>
              <w:rPr>
                <w:rFonts w:ascii="宋体" w:hAnsi="宋体" w:cs="宋体"/>
                <w:kern w:val="0"/>
                <w:szCs w:val="21"/>
              </w:rPr>
              <w:t>8540.44</w:t>
            </w:r>
          </w:p>
        </w:tc>
        <w:tc>
          <w:tcPr>
            <w:tcW w:w="2835" w:type="dxa"/>
            <w:vAlign w:val="center"/>
          </w:tcPr>
          <w:p>
            <w:pPr>
              <w:widowControl/>
              <w:jc w:val="right"/>
              <w:rPr>
                <w:rFonts w:ascii="宋体" w:hAnsi="宋体" w:cs="宋体"/>
                <w:kern w:val="0"/>
                <w:szCs w:val="21"/>
              </w:rPr>
            </w:pPr>
            <w:r>
              <w:rPr>
                <w:rFonts w:ascii="宋体" w:hAnsi="宋体" w:cs="宋体"/>
                <w:kern w:val="0"/>
                <w:szCs w:val="21"/>
              </w:rPr>
              <w:t>148.76</w:t>
            </w:r>
          </w:p>
        </w:tc>
        <w:tc>
          <w:tcPr>
            <w:tcW w:w="2835" w:type="dxa"/>
            <w:vAlign w:val="center"/>
          </w:tcPr>
          <w:p>
            <w:pPr>
              <w:widowControl/>
              <w:jc w:val="right"/>
              <w:rPr>
                <w:rFonts w:ascii="宋体" w:hAnsi="宋体" w:cs="宋体"/>
                <w:kern w:val="0"/>
                <w:szCs w:val="21"/>
              </w:rPr>
            </w:pPr>
            <w:r>
              <w:rPr>
                <w:rFonts w:ascii="宋体" w:hAnsi="宋体" w:cs="宋体"/>
                <w:kern w:val="0"/>
                <w:szCs w:val="21"/>
              </w:rPr>
              <w:t>8391.68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21.41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21.41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2019999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其他一般公共服务支出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21.41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148.76</w:t>
            </w:r>
          </w:p>
        </w:tc>
        <w:tc>
          <w:tcPr>
            <w:tcW w:w="2835" w:type="dxa"/>
            <w:vAlign w:val="center"/>
          </w:tcPr>
          <w:p>
            <w:pPr>
              <w:widowControl/>
              <w:jc w:val="right"/>
              <w:rPr>
                <w:rFonts w:ascii="宋体" w:hAnsi="宋体" w:cs="宋体"/>
                <w:kern w:val="0"/>
                <w:szCs w:val="21"/>
              </w:rPr>
            </w:pPr>
            <w:r>
              <w:rPr>
                <w:rFonts w:ascii="宋体" w:hAnsi="宋体" w:cs="宋体"/>
                <w:kern w:val="0"/>
                <w:szCs w:val="21"/>
              </w:rPr>
              <w:t>148.76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人力资源和社会保障管理事务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137.82</w:t>
            </w:r>
          </w:p>
        </w:tc>
        <w:tc>
          <w:tcPr>
            <w:tcW w:w="2835" w:type="dxa"/>
            <w:vAlign w:val="center"/>
          </w:tcPr>
          <w:p>
            <w:pPr>
              <w:widowControl/>
              <w:jc w:val="right"/>
              <w:rPr>
                <w:rFonts w:ascii="宋体" w:hAnsi="宋体" w:cs="宋体"/>
                <w:kern w:val="0"/>
                <w:szCs w:val="21"/>
              </w:rPr>
            </w:pPr>
            <w:r>
              <w:rPr>
                <w:rFonts w:ascii="宋体" w:hAnsi="宋体" w:cs="宋体"/>
                <w:kern w:val="0"/>
                <w:szCs w:val="21"/>
              </w:rPr>
              <w:t>137.82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137.82</w:t>
            </w:r>
          </w:p>
        </w:tc>
        <w:tc>
          <w:tcPr>
            <w:tcW w:w="2835" w:type="dxa"/>
            <w:vAlign w:val="center"/>
          </w:tcPr>
          <w:p>
            <w:pPr>
              <w:widowControl/>
              <w:jc w:val="right"/>
              <w:rPr>
                <w:rFonts w:ascii="宋体" w:hAnsi="宋体" w:cs="宋体"/>
                <w:kern w:val="0"/>
                <w:szCs w:val="21"/>
              </w:rPr>
            </w:pPr>
            <w:r>
              <w:rPr>
                <w:rFonts w:ascii="宋体" w:hAnsi="宋体" w:cs="宋体"/>
                <w:kern w:val="0"/>
                <w:szCs w:val="21"/>
              </w:rPr>
              <w:t>137.82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10.94</w:t>
            </w:r>
          </w:p>
        </w:tc>
        <w:tc>
          <w:tcPr>
            <w:tcW w:w="2835" w:type="dxa"/>
            <w:vAlign w:val="center"/>
          </w:tcPr>
          <w:p>
            <w:pPr>
              <w:widowControl/>
              <w:jc w:val="right"/>
              <w:rPr>
                <w:rFonts w:ascii="宋体" w:hAnsi="宋体" w:cs="宋体"/>
                <w:kern w:val="0"/>
                <w:szCs w:val="21"/>
              </w:rPr>
            </w:pPr>
            <w:r>
              <w:rPr>
                <w:rFonts w:ascii="宋体" w:hAnsi="宋体" w:cs="宋体"/>
                <w:kern w:val="0"/>
                <w:szCs w:val="21"/>
              </w:rPr>
              <w:t>10.94</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7.29</w:t>
            </w:r>
          </w:p>
        </w:tc>
        <w:tc>
          <w:tcPr>
            <w:tcW w:w="2835" w:type="dxa"/>
            <w:vAlign w:val="center"/>
          </w:tcPr>
          <w:p>
            <w:pPr>
              <w:widowControl/>
              <w:jc w:val="right"/>
              <w:rPr>
                <w:rFonts w:ascii="宋体" w:hAnsi="宋体" w:cs="宋体"/>
                <w:kern w:val="0"/>
                <w:szCs w:val="21"/>
              </w:rPr>
            </w:pPr>
            <w:r>
              <w:rPr>
                <w:rFonts w:ascii="宋体" w:hAnsi="宋体" w:cs="宋体"/>
                <w:kern w:val="0"/>
                <w:szCs w:val="21"/>
              </w:rPr>
              <w:t>7.29</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机关事业单位职业年金缴费支出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3.65</w:t>
            </w:r>
          </w:p>
        </w:tc>
        <w:tc>
          <w:tcPr>
            <w:tcW w:w="2835" w:type="dxa"/>
            <w:vAlign w:val="center"/>
          </w:tcPr>
          <w:p>
            <w:pPr>
              <w:widowControl/>
              <w:jc w:val="right"/>
              <w:rPr>
                <w:rFonts w:ascii="宋体" w:hAnsi="宋体" w:cs="宋体"/>
                <w:kern w:val="0"/>
                <w:szCs w:val="21"/>
              </w:rPr>
            </w:pPr>
            <w:r>
              <w:rPr>
                <w:rFonts w:ascii="宋体" w:hAnsi="宋体" w:cs="宋体"/>
                <w:kern w:val="0"/>
                <w:szCs w:val="21"/>
              </w:rPr>
              <w:t>3.65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卫生健康支出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8370.28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8370.28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财政对基本医疗保险基金的补助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8316.68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8316.68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2101202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财政对城乡居民基本医疗保险基金的补助</w:t>
            </w:r>
          </w:p>
        </w:tc>
        <w:tc>
          <w:tcPr>
            <w:tcW w:w="2835" w:type="dxa"/>
            <w:vAlign w:val="center"/>
          </w:tcPr>
          <w:p>
            <w:pPr>
              <w:widowControl/>
              <w:jc w:val="right"/>
              <w:rPr>
                <w:rFonts w:ascii="宋体" w:hAnsi="宋体" w:cs="宋体"/>
                <w:kern w:val="0"/>
                <w:szCs w:val="21"/>
              </w:rPr>
            </w:pPr>
            <w:r>
              <w:rPr>
                <w:rFonts w:ascii="宋体" w:hAnsi="宋体" w:cs="宋体"/>
                <w:kern w:val="0"/>
                <w:szCs w:val="21"/>
              </w:rPr>
              <w:t>8316.68</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8316.68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医疗保障管理事务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53.60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2101502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一般行政管理事务</w:t>
            </w:r>
          </w:p>
        </w:tc>
        <w:tc>
          <w:tcPr>
            <w:tcW w:w="2835" w:type="dxa"/>
            <w:vAlign w:val="center"/>
          </w:tcPr>
          <w:p>
            <w:pPr>
              <w:widowControl/>
              <w:jc w:val="right"/>
              <w:rPr>
                <w:rFonts w:ascii="宋体" w:hAnsi="宋体" w:cs="宋体"/>
                <w:kern w:val="0"/>
                <w:szCs w:val="21"/>
              </w:rPr>
            </w:pPr>
            <w:r>
              <w:rPr>
                <w:rFonts w:ascii="宋体" w:hAnsi="宋体" w:cs="宋体"/>
                <w:kern w:val="0"/>
                <w:szCs w:val="21"/>
              </w:rPr>
              <w:t>53.60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53.60</w:t>
            </w:r>
          </w:p>
        </w:tc>
      </w:tr>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注：本表反映部门本年度一般公共预算财政拨款实际支出情况。本表金额转换为万元时，因四舍五入可能存在尾差。</w:t>
      </w:r>
      <w:r>
        <w:rPr>
          <w:rFonts w:hint="eastAsia" w:ascii="宋体" w:hAnsi="宋体" w:cs="宋体"/>
          <w:sz w:val="28"/>
          <w:szCs w:val="28"/>
        </w:rPr>
        <w:t xml:space="preserve"> </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 w:val="20"/>
                <w:szCs w:val="20"/>
              </w:rPr>
            </w:pPr>
            <w:r>
              <w:rPr>
                <w:rFonts w:hint="eastAsia" w:ascii="宋体" w:hAnsi="宋体" w:cs="宋体"/>
                <w:kern w:val="0"/>
                <w:sz w:val="20"/>
                <w:szCs w:val="20"/>
              </w:rPr>
              <w:t>部门：</w:t>
            </w:r>
            <w:bookmarkStart w:id="19" w:name="PO_part2Table6DivName1"/>
            <w:r>
              <w:rPr>
                <w:rFonts w:hint="eastAsia" w:ascii="宋体" w:hAnsi="宋体" w:cs="宋体"/>
                <w:kern w:val="0"/>
                <w:sz w:val="20"/>
                <w:szCs w:val="20"/>
              </w:rPr>
              <w:t xml:space="preserve"> 中山市医疗保障局 </w:t>
            </w:r>
            <w:bookmarkEnd w:id="19"/>
          </w:p>
        </w:tc>
        <w:tc>
          <w:tcPr>
            <w:tcW w:w="2199" w:type="dxa"/>
            <w:tcBorders>
              <w:top w:val="nil"/>
              <w:left w:val="nil"/>
              <w:bottom w:val="single" w:color="auto" w:sz="4" w:space="0"/>
              <w:right w:val="nil"/>
            </w:tcBorders>
          </w:tcPr>
          <w:p>
            <w:pPr>
              <w:jc w:val="right"/>
              <w:rPr>
                <w:rFonts w:ascii="宋体" w:hAnsi="宋体" w:cs="宋体"/>
                <w:sz w:val="20"/>
                <w:szCs w:val="20"/>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117.46</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14.01</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81.17</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7.29</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3.65</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2.10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0.44</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8.80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30114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30199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30301</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30302</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30303</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30218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30304</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30224</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30305</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30306</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30307</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30308</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30309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30229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30310</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30399</w:t>
            </w: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30239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30240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30299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30702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31005</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31009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31010</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31013</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Borders>
              <w:top w:val="single" w:color="auto" w:sz="4" w:space="0"/>
              <w:left w:val="nil"/>
              <w:bottom w:val="single" w:color="auto" w:sz="4" w:space="0"/>
              <w:right w:val="single" w:color="auto" w:sz="4" w:space="0"/>
            </w:tcBorders>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31019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31021</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31022</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31099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39906</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39907</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39908</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p>
        </w:tc>
        <w:tc>
          <w:tcPr>
            <w:tcW w:w="3675"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p>
        </w:tc>
        <w:tc>
          <w:tcPr>
            <w:tcW w:w="2045" w:type="dxa"/>
            <w:tcBorders>
              <w:top w:val="single" w:color="auto" w:sz="4" w:space="0"/>
              <w:left w:val="nil"/>
              <w:bottom w:val="single" w:color="auto" w:sz="4" w:space="0"/>
              <w:right w:val="single" w:color="auto" w:sz="4" w:space="0"/>
            </w:tcBorders>
            <w:vAlign w:val="center"/>
          </w:tcPr>
          <w:p>
            <w:pPr>
              <w:jc w:val="right"/>
              <w:rPr>
                <w:rFonts w:ascii="宋体" w:hAnsi="宋体" w:cs="宋体"/>
                <w:color w:val="000000"/>
                <w:szCs w:val="21"/>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39999</w:t>
            </w:r>
          </w:p>
        </w:tc>
        <w:tc>
          <w:tcPr>
            <w:tcW w:w="3468"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Borders>
              <w:top w:val="single" w:color="auto" w:sz="4" w:space="0"/>
              <w:left w:val="nil"/>
              <w:bottom w:val="single" w:color="auto" w:sz="4" w:space="0"/>
              <w:right w:val="single" w:color="auto" w:sz="4" w:space="0"/>
            </w:tcBorders>
            <w:vAlign w:val="center"/>
          </w:tcPr>
          <w:p>
            <w:pPr>
              <w:jc w:val="right"/>
              <w:rPr>
                <w:rFonts w:ascii="宋体" w:hAnsi="宋体" w:cs="宋体"/>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117.46</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31.30</w:t>
            </w:r>
          </w:p>
        </w:tc>
      </w:tr>
      <w:bookmarkEnd w:id="18"/>
    </w:tbl>
    <w:p>
      <w:pPr>
        <w:spacing w:line="288" w:lineRule="auto"/>
        <w:rPr>
          <w:rFonts w:ascii="宋体" w:hAnsi="宋体" w:cs="宋体"/>
        </w:rPr>
      </w:pPr>
      <w:r>
        <w:rPr>
          <w:rFonts w:hint="eastAsia" w:ascii="宋体" w:hAnsi="宋体" w:cs="宋体"/>
          <w:szCs w:val="21"/>
        </w:rPr>
        <w:t>注：本表反映部门本年度一般公共预算财政拨款基本支出明细情况。本表金额转换为万元时，因四舍五入可能存在尾差。</w:t>
      </w:r>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中山市医疗保障局 </w:t>
            </w:r>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r>
              <w:rPr>
                <w:rFonts w:ascii="宋体" w:hAnsi="宋体" w:cs="宋体"/>
                <w:kern w:val="0"/>
                <w:szCs w:val="21"/>
              </w:rPr>
              <w:t>0.</w:t>
            </w:r>
            <w:r>
              <w:rPr>
                <w:rFonts w:hint="eastAsia" w:ascii="宋体" w:hAnsi="宋体" w:cs="宋体"/>
                <w:kern w:val="0"/>
                <w:szCs w:val="21"/>
              </w:rPr>
              <w:t>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w:t>
            </w:r>
            <w:r>
              <w:rPr>
                <w:rFonts w:hint="eastAsia" w:ascii="宋体" w:hAnsi="宋体" w:cs="宋体"/>
                <w:kern w:val="0"/>
                <w:szCs w:val="21"/>
              </w:rPr>
              <w:t>.00</w:t>
            </w:r>
          </w:p>
        </w:tc>
        <w:tc>
          <w:tcPr>
            <w:tcW w:w="1182" w:type="dxa"/>
            <w:vAlign w:val="center"/>
          </w:tcPr>
          <w:p>
            <w:pPr>
              <w:widowControl/>
              <w:jc w:val="right"/>
              <w:rPr>
                <w:rFonts w:ascii="宋体" w:hAnsi="宋体" w:cs="宋体"/>
                <w:kern w:val="0"/>
                <w:szCs w:val="21"/>
              </w:rPr>
            </w:pPr>
            <w:r>
              <w:rPr>
                <w:rFonts w:ascii="宋体" w:hAnsi="宋体" w:cs="宋体"/>
                <w:kern w:val="0"/>
                <w:szCs w:val="21"/>
              </w:rPr>
              <w:t>0.53</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71" w:type="dxa"/>
            <w:vAlign w:val="center"/>
          </w:tcPr>
          <w:p>
            <w:pPr>
              <w:widowControl/>
              <w:jc w:val="right"/>
              <w:rPr>
                <w:rFonts w:ascii="宋体" w:hAnsi="宋体" w:cs="宋体"/>
                <w:kern w:val="0"/>
                <w:szCs w:val="21"/>
              </w:rPr>
            </w:pPr>
            <w:r>
              <w:rPr>
                <w:rFonts w:ascii="宋体" w:hAnsi="宋体" w:cs="宋体"/>
                <w:kern w:val="0"/>
                <w:szCs w:val="21"/>
              </w:rPr>
              <w:t>0.53</w:t>
            </w:r>
          </w:p>
        </w:tc>
      </w:tr>
      <w:bookmarkEnd w:id="20"/>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本表金额转换为万元时，因四舍五入可能存在尾差。</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中山市医疗保障局 </w:t>
            </w:r>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20822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大中型水库移民后期扶持基金支出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2082299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其他大中型水库移民后期扶持基金支出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城乡社区支出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国有土地使用权出让收入及对应专项债务收入安排的支出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2120801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征地和拆迁补偿支出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21211</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2121100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农业土地开发资金安排的支出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其他支出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彩票发行销售机构业务费安排的支出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2290805</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体育彩票销售机构的业务费支出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2290808</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彩票市场调控资金支出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22960</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彩票公益金安排的支出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r>
              <w:rPr>
                <w:rFonts w:hint="eastAsia" w:ascii="宋体" w:hAnsi="宋体" w:cs="宋体"/>
                <w:kern w:val="0"/>
                <w:szCs w:val="21"/>
              </w:rPr>
              <w:t>2296003</w:t>
            </w:r>
          </w:p>
        </w:tc>
        <w:tc>
          <w:tcPr>
            <w:tcW w:w="2595" w:type="dxa"/>
            <w:vAlign w:val="center"/>
          </w:tcPr>
          <w:p>
            <w:pPr>
              <w:widowControl/>
              <w:jc w:val="left"/>
              <w:rPr>
                <w:rFonts w:ascii="宋体" w:hAnsi="宋体" w:cs="宋体"/>
                <w:kern w:val="0"/>
                <w:szCs w:val="21"/>
              </w:rPr>
            </w:pPr>
            <w:r>
              <w:rPr>
                <w:rFonts w:hint="eastAsia" w:ascii="宋体" w:hAnsi="宋体" w:cs="宋体"/>
                <w:kern w:val="0"/>
                <w:szCs w:val="21"/>
              </w:rPr>
              <w:t>用于体育事业的彩票公益金支出</w:t>
            </w: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2"/>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注：本表反映部门本年度政府性基金预算财政拨款收入、支出及结转结余情况</w:t>
      </w:r>
      <w:r>
        <w:rPr>
          <w:rFonts w:hint="eastAsia" w:ascii="宋体" w:hAnsi="宋体" w:cs="宋体"/>
          <w:sz w:val="28"/>
          <w:szCs w:val="28"/>
        </w:rPr>
        <w:t>。</w:t>
      </w:r>
      <w:r>
        <w:rPr>
          <w:rFonts w:hint="eastAsia" w:ascii="宋体" w:hAnsi="宋体" w:cs="宋体"/>
          <w:szCs w:val="21"/>
        </w:rPr>
        <w:t>本表金额转换为万元时，因四舍五入可能存在尾差。</w:t>
      </w:r>
    </w:p>
    <w:p>
      <w:pPr>
        <w:numPr>
          <w:ilvl w:val="0"/>
          <w:numId w:val="3"/>
        </w:numPr>
        <w:spacing w:line="288" w:lineRule="auto"/>
        <w:jc w:val="center"/>
        <w:outlineLvl w:val="0"/>
        <w:rPr>
          <w:rFonts w:ascii="仿宋_GB2312" w:hAnsi="宋体" w:eastAsia="仿宋_GB2312" w:cs="宋体"/>
          <w:b/>
          <w:sz w:val="36"/>
          <w:szCs w:val="36"/>
        </w:rPr>
      </w:pPr>
      <w:bookmarkStart w:id="24" w:name="PO_part3DivNameYear1"/>
      <w:r>
        <w:rPr>
          <w:rFonts w:hint="eastAsia" w:ascii="仿宋_GB2312" w:hAnsi="宋体" w:eastAsia="仿宋_GB2312" w:cs="宋体"/>
          <w:b/>
          <w:sz w:val="36"/>
          <w:szCs w:val="36"/>
        </w:rPr>
        <w:t>中山市医疗保障局</w:t>
      </w:r>
      <w:r>
        <w:rPr>
          <w:rFonts w:ascii="仿宋_GB2312" w:hAnsi="宋体" w:eastAsia="仿宋_GB2312" w:cs="宋体"/>
          <w:b/>
          <w:sz w:val="36"/>
          <w:szCs w:val="36"/>
        </w:rPr>
        <w:t>2019</w:t>
      </w:r>
      <w:r>
        <w:rPr>
          <w:rFonts w:hint="eastAsia" w:ascii="仿宋_GB2312" w:hAnsi="宋体" w:eastAsia="仿宋_GB2312" w:cs="宋体"/>
          <w:b/>
          <w:sz w:val="11"/>
          <w:szCs w:val="11"/>
        </w:rPr>
        <w:t xml:space="preserve"> </w:t>
      </w:r>
      <w:bookmarkEnd w:id="24"/>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25" w:name="PO_part3A1Year1"/>
      <w:r>
        <w:rPr>
          <w:rFonts w:ascii="仿宋_GB2312" w:hAnsi="宋体" w:eastAsia="仿宋_GB2312" w:cs="宋体"/>
          <w:b/>
          <w:sz w:val="32"/>
          <w:szCs w:val="32"/>
        </w:rPr>
        <w:t>2019</w:t>
      </w:r>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26" w:name="PO_part3A1B1DivNameYear1"/>
      <w:r>
        <w:rPr>
          <w:rFonts w:hint="eastAsia" w:ascii="仿宋_GB2312" w:hAnsi="宋体" w:eastAsia="仿宋_GB2312" w:cs="宋体"/>
          <w:sz w:val="32"/>
          <w:szCs w:val="32"/>
        </w:rPr>
        <w:t xml:space="preserve"> 中山市医疗保障局</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年度总收入</w:t>
      </w:r>
      <w:bookmarkStart w:id="27" w:name="PO_part3A1B1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万元，其中本年收入</w:t>
      </w:r>
      <w:bookmarkStart w:id="28" w:name="PO_part3A1B1Amount2"/>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万元。具体情况如下：</w:t>
      </w:r>
    </w:p>
    <w:p>
      <w:pPr>
        <w:numPr>
          <w:ilvl w:val="0"/>
          <w:numId w:val="4"/>
        </w:num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一般公共预算财政拨款收入</w:t>
      </w:r>
      <w:bookmarkStart w:id="29" w:name="PO_part3A1B1C1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1B1C1IncPercentIncAmount1"/>
      <w:r>
        <w:rPr>
          <w:rFonts w:hint="eastAsia" w:ascii="仿宋_GB2312" w:hAnsi="宋体" w:eastAsia="仿宋_GB2312" w:cs="宋体"/>
          <w:sz w:val="32"/>
          <w:szCs w:val="32"/>
        </w:rPr>
        <w:t>比上年决算数增加8540.44</w:t>
      </w:r>
      <w:r>
        <w:rPr>
          <w:rFonts w:ascii="仿宋_GB2312" w:hAnsi="宋体" w:eastAsia="仿宋_GB2312" w:cs="宋体"/>
          <w:sz w:val="32"/>
          <w:szCs w:val="32"/>
        </w:rPr>
        <w:t>万元，增长</w:t>
      </w:r>
      <w:r>
        <w:rPr>
          <w:rFonts w:hint="eastAsia" w:ascii="仿宋_GB2312" w:hAnsi="宋体" w:eastAsia="仿宋_GB2312" w:cs="宋体"/>
          <w:sz w:val="32"/>
          <w:szCs w:val="32"/>
        </w:rPr>
        <w:t>100</w:t>
      </w:r>
      <w:r>
        <w:rPr>
          <w:rFonts w:ascii="仿宋_GB2312" w:hAnsi="宋体" w:eastAsia="仿宋_GB2312" w:cs="宋体"/>
          <w:sz w:val="32"/>
          <w:szCs w:val="32"/>
        </w:rPr>
        <w:t>%，主要变动情况：</w:t>
      </w:r>
      <w:r>
        <w:rPr>
          <w:rFonts w:hint="eastAsia" w:ascii="仿宋_GB2312" w:hAnsi="宋体" w:eastAsia="仿宋_GB2312" w:cs="宋体"/>
          <w:sz w:val="32"/>
          <w:szCs w:val="32"/>
        </w:rPr>
        <w:t>我单位2019年1月份成立，2018年未成立， 2018年无部门决算</w:t>
      </w:r>
      <w:r>
        <w:rPr>
          <w:rFonts w:ascii="仿宋_GB2312" w:hAnsi="宋体" w:eastAsia="仿宋_GB2312" w:cs="宋体"/>
          <w:sz w:val="32"/>
          <w:szCs w:val="32"/>
        </w:rPr>
        <w:t>。</w:t>
      </w:r>
      <w:r>
        <w:rPr>
          <w:rFonts w:hint="eastAsia" w:ascii="仿宋_GB2312" w:hAnsi="宋体" w:eastAsia="仿宋_GB2312" w:cs="宋体"/>
          <w:sz w:val="32"/>
          <w:szCs w:val="32"/>
        </w:rPr>
        <w:t xml:space="preserve"> </w:t>
      </w:r>
      <w:bookmarkEnd w:id="30"/>
    </w:p>
    <w:p>
      <w:pPr>
        <w:numPr>
          <w:ilvl w:val="0"/>
          <w:numId w:val="4"/>
        </w:num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政府性基金预算财政拨款收入</w:t>
      </w:r>
      <w:bookmarkStart w:id="31" w:name="PO_part3A1B1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1B1C2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32"/>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3.上级补助收入</w:t>
      </w:r>
      <w:bookmarkStart w:id="33" w:name="PO_part3A1B1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1B1C3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34"/>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4．事业收入</w:t>
      </w:r>
      <w:bookmarkStart w:id="35" w:name="PO_part3A1B1C4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1B1C4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36"/>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5．经营收入</w:t>
      </w:r>
      <w:bookmarkStart w:id="37" w:name="PO_part3A1B1C5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w:t>
      </w:r>
      <w:bookmarkStart w:id="38" w:name="PO_part3A1B1C5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38"/>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6.附属单位上缴收入</w:t>
      </w:r>
      <w:bookmarkStart w:id="39" w:name="PO_part3A1B1C6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万元，</w:t>
      </w:r>
      <w:bookmarkStart w:id="40" w:name="PO_part3A1B1C6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40"/>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7．其他收入</w:t>
      </w:r>
      <w:bookmarkStart w:id="41" w:name="PO_part3A1B1C7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万元，</w:t>
      </w:r>
      <w:bookmarkStart w:id="42" w:name="PO_part3A1B1C7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42"/>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43" w:name="PO_part3A1B2DivNameYear1"/>
      <w:r>
        <w:rPr>
          <w:rFonts w:hint="eastAsia" w:ascii="仿宋_GB2312" w:hAnsi="宋体" w:eastAsia="仿宋_GB2312" w:cs="宋体"/>
          <w:sz w:val="32"/>
          <w:szCs w:val="32"/>
        </w:rPr>
        <w:t xml:space="preserve"> 中山市医疗保障局</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43"/>
      <w:r>
        <w:rPr>
          <w:rFonts w:hint="eastAsia" w:ascii="仿宋_GB2312" w:hAnsi="宋体" w:eastAsia="仿宋_GB2312" w:cs="宋体"/>
          <w:sz w:val="32"/>
          <w:szCs w:val="32"/>
        </w:rPr>
        <w:t>年度总支出</w:t>
      </w:r>
      <w:bookmarkStart w:id="44" w:name="PO_part3A1B2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万元，其中本年支出</w:t>
      </w:r>
      <w:bookmarkStart w:id="45" w:name="PO_part3A1B2Amount2"/>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45"/>
      <w:r>
        <w:rPr>
          <w:rFonts w:hint="eastAsia" w:ascii="仿宋_GB2312" w:hAnsi="宋体" w:eastAsia="仿宋_GB2312" w:cs="宋体"/>
          <w:sz w:val="32"/>
          <w:szCs w:val="32"/>
        </w:rPr>
        <w:t>万元。具体情况如下：</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46" w:name="PO_part3A1B2C1Amount1"/>
      <w:r>
        <w:rPr>
          <w:rFonts w:ascii="仿宋_GB2312" w:hAnsi="宋体" w:eastAsia="仿宋_GB2312" w:cs="宋体"/>
          <w:sz w:val="32"/>
          <w:szCs w:val="32"/>
        </w:rPr>
        <w:t>148.76</w:t>
      </w:r>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2C1IncPercentIncAmount1"/>
      <w:r>
        <w:rPr>
          <w:rFonts w:hint="eastAsia" w:ascii="仿宋_GB2312" w:hAnsi="宋体" w:eastAsia="仿宋_GB2312" w:cs="宋体"/>
          <w:sz w:val="32"/>
          <w:szCs w:val="32"/>
        </w:rPr>
        <w:t>比上年决算数增加148.76</w:t>
      </w:r>
      <w:r>
        <w:rPr>
          <w:rFonts w:ascii="仿宋_GB2312" w:hAnsi="宋体" w:eastAsia="仿宋_GB2312" w:cs="宋体"/>
          <w:sz w:val="32"/>
          <w:szCs w:val="32"/>
        </w:rPr>
        <w:t>万元，增长</w:t>
      </w:r>
      <w:r>
        <w:rPr>
          <w:rFonts w:hint="eastAsia" w:ascii="仿宋_GB2312" w:hAnsi="宋体" w:eastAsia="仿宋_GB2312" w:cs="宋体"/>
          <w:sz w:val="32"/>
          <w:szCs w:val="32"/>
        </w:rPr>
        <w:t>100</w:t>
      </w:r>
      <w:r>
        <w:rPr>
          <w:rFonts w:ascii="仿宋_GB2312" w:hAnsi="宋体" w:eastAsia="仿宋_GB2312" w:cs="宋体"/>
          <w:sz w:val="32"/>
          <w:szCs w:val="32"/>
        </w:rPr>
        <w:t>%，主要变动情况：</w:t>
      </w:r>
      <w:r>
        <w:rPr>
          <w:rFonts w:hint="eastAsia" w:ascii="仿宋_GB2312" w:hAnsi="宋体" w:eastAsia="仿宋_GB2312" w:cs="宋体"/>
          <w:sz w:val="32"/>
          <w:szCs w:val="32"/>
        </w:rPr>
        <w:t>我单位2019年1月份成立，2018年未成立， 2018年无部门决算</w:t>
      </w:r>
      <w:r>
        <w:rPr>
          <w:rFonts w:ascii="仿宋_GB2312" w:hAnsi="宋体" w:eastAsia="仿宋_GB2312" w:cs="宋体"/>
          <w:sz w:val="32"/>
          <w:szCs w:val="32"/>
        </w:rPr>
        <w:t>。</w:t>
      </w:r>
      <w:r>
        <w:rPr>
          <w:rFonts w:hint="eastAsia" w:ascii="仿宋_GB2312" w:hAnsi="宋体" w:eastAsia="仿宋_GB2312" w:cs="宋体"/>
          <w:sz w:val="32"/>
          <w:szCs w:val="32"/>
        </w:rPr>
        <w:t xml:space="preserve"> </w:t>
      </w:r>
      <w:bookmarkEnd w:id="47"/>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48" w:name="PO_part3A1B2C2Amount1"/>
      <w:r>
        <w:rPr>
          <w:rFonts w:ascii="仿宋_GB2312" w:hAnsi="宋体" w:eastAsia="仿宋_GB2312" w:cs="宋体"/>
          <w:sz w:val="32"/>
          <w:szCs w:val="32"/>
        </w:rPr>
        <w:t>8391.68</w:t>
      </w:r>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2C2IncPercentIncAmount1"/>
      <w:r>
        <w:rPr>
          <w:rFonts w:hint="eastAsia" w:ascii="仿宋_GB2312" w:hAnsi="宋体" w:eastAsia="仿宋_GB2312" w:cs="宋体"/>
          <w:sz w:val="32"/>
          <w:szCs w:val="32"/>
        </w:rPr>
        <w:t>比上年决算数增加8391.68</w:t>
      </w:r>
      <w:r>
        <w:rPr>
          <w:rFonts w:ascii="仿宋_GB2312" w:hAnsi="宋体" w:eastAsia="仿宋_GB2312" w:cs="宋体"/>
          <w:sz w:val="32"/>
          <w:szCs w:val="32"/>
        </w:rPr>
        <w:t>万元，增长</w:t>
      </w:r>
      <w:r>
        <w:rPr>
          <w:rFonts w:hint="eastAsia" w:ascii="仿宋_GB2312" w:hAnsi="宋体" w:eastAsia="仿宋_GB2312" w:cs="宋体"/>
          <w:sz w:val="32"/>
          <w:szCs w:val="32"/>
        </w:rPr>
        <w:t>100</w:t>
      </w:r>
      <w:r>
        <w:rPr>
          <w:rFonts w:ascii="仿宋_GB2312" w:hAnsi="宋体" w:eastAsia="仿宋_GB2312" w:cs="宋体"/>
          <w:sz w:val="32"/>
          <w:szCs w:val="32"/>
        </w:rPr>
        <w:t>%，主要变动情况：</w:t>
      </w:r>
      <w:r>
        <w:rPr>
          <w:rFonts w:hint="eastAsia" w:ascii="仿宋_GB2312" w:hAnsi="宋体" w:eastAsia="仿宋_GB2312" w:cs="宋体"/>
          <w:sz w:val="32"/>
          <w:szCs w:val="32"/>
        </w:rPr>
        <w:t>我单位2019年1月份成立，2018年未成立， 2018年无部门决算</w:t>
      </w:r>
      <w:r>
        <w:rPr>
          <w:rFonts w:ascii="仿宋_GB2312" w:hAnsi="宋体" w:eastAsia="仿宋_GB2312" w:cs="宋体"/>
          <w:sz w:val="32"/>
          <w:szCs w:val="32"/>
        </w:rPr>
        <w:t>。</w:t>
      </w:r>
      <w:r>
        <w:rPr>
          <w:rFonts w:hint="eastAsia" w:ascii="仿宋_GB2312" w:hAnsi="宋体" w:eastAsia="仿宋_GB2312" w:cs="宋体"/>
          <w:sz w:val="32"/>
          <w:szCs w:val="32"/>
        </w:rPr>
        <w:t xml:space="preserve"> </w:t>
      </w:r>
      <w:bookmarkEnd w:id="49"/>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50" w:name="PO_part3A1B2C3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2C3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51"/>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52" w:name="PO_part3A1B2C4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2"/>
      <w:r>
        <w:rPr>
          <w:rFonts w:hint="eastAsia" w:ascii="仿宋_GB2312" w:hAnsi="宋体" w:eastAsia="仿宋_GB2312" w:cs="宋体"/>
          <w:sz w:val="32"/>
          <w:szCs w:val="32"/>
        </w:rPr>
        <w:t>万元，</w:t>
      </w:r>
      <w:bookmarkStart w:id="53" w:name="PO_part3A1B2C4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53"/>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54" w:name="PO_part3A1B2C5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万元，</w:t>
      </w:r>
      <w:bookmarkStart w:id="55" w:name="PO_part3A1B2C5IncPercentIncAmount1"/>
      <w:r>
        <w:rPr>
          <w:rFonts w:hint="eastAsia" w:ascii="仿宋_GB2312" w:hAnsi="宋体" w:eastAsia="仿宋_GB2312" w:cs="宋体"/>
          <w:sz w:val="32"/>
          <w:szCs w:val="32"/>
        </w:rPr>
        <w:t>比上年决算数增加0</w:t>
      </w:r>
      <w:r>
        <w:rPr>
          <w:rFonts w:ascii="仿宋_GB2312" w:hAnsi="宋体" w:eastAsia="仿宋_GB2312" w:cs="宋体"/>
          <w:sz w:val="32"/>
          <w:szCs w:val="32"/>
        </w:rPr>
        <w:t>万元，增长</w:t>
      </w:r>
      <w:r>
        <w:rPr>
          <w:rFonts w:hint="eastAsia" w:ascii="仿宋_GB2312" w:hAnsi="宋体" w:eastAsia="仿宋_GB2312" w:cs="宋体"/>
          <w:sz w:val="32"/>
          <w:szCs w:val="32"/>
        </w:rPr>
        <w:t>0</w:t>
      </w:r>
      <w:r>
        <w:rPr>
          <w:rFonts w:ascii="仿宋_GB2312" w:hAnsi="宋体" w:eastAsia="仿宋_GB2312" w:cs="宋体"/>
          <w:sz w:val="32"/>
          <w:szCs w:val="32"/>
        </w:rPr>
        <w:t>%，与上年决算数持平。</w:t>
      </w:r>
      <w:r>
        <w:rPr>
          <w:rFonts w:hint="eastAsia" w:ascii="仿宋_GB2312" w:hAnsi="宋体" w:eastAsia="仿宋_GB2312" w:cs="宋体"/>
          <w:sz w:val="32"/>
          <w:szCs w:val="32"/>
        </w:rPr>
        <w:t xml:space="preserve"> </w:t>
      </w:r>
      <w:bookmarkEnd w:id="5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56" w:name="PO_part3A2Year1"/>
      <w:r>
        <w:rPr>
          <w:rFonts w:ascii="仿宋_GB2312" w:hAnsi="宋体" w:eastAsia="仿宋_GB2312" w:cs="宋体"/>
          <w:b/>
          <w:sz w:val="32"/>
          <w:szCs w:val="32"/>
        </w:rPr>
        <w:t>2019</w:t>
      </w:r>
      <w:r>
        <w:rPr>
          <w:rFonts w:hint="eastAsia" w:ascii="仿宋_GB2312" w:hAnsi="宋体" w:eastAsia="仿宋_GB2312" w:cs="宋体"/>
          <w:b/>
          <w:sz w:val="11"/>
          <w:szCs w:val="11"/>
        </w:rPr>
        <w:t xml:space="preserve"> </w:t>
      </w:r>
      <w:bookmarkEnd w:id="56"/>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57" w:name="PO_part3A2B1Year1"/>
      <w:r>
        <w:rPr>
          <w:rFonts w:ascii="仿宋_GB2312" w:hAnsi="宋体" w:eastAsia="仿宋_GB2312" w:cs="宋体"/>
          <w:b/>
          <w:sz w:val="32"/>
          <w:szCs w:val="32"/>
        </w:rPr>
        <w:t>2019</w:t>
      </w:r>
      <w:r>
        <w:rPr>
          <w:rFonts w:hint="eastAsia" w:ascii="仿宋_GB2312" w:hAnsi="宋体" w:eastAsia="仿宋_GB2312" w:cs="宋体"/>
          <w:b/>
          <w:sz w:val="11"/>
          <w:szCs w:val="11"/>
        </w:rPr>
        <w:t xml:space="preserve"> </w:t>
      </w:r>
      <w:bookmarkEnd w:id="57"/>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58" w:name="PO_part3A2B1C1DivNameYear1"/>
      <w:r>
        <w:rPr>
          <w:rFonts w:hint="eastAsia" w:ascii="仿宋_GB2312" w:hAnsi="宋体" w:eastAsia="仿宋_GB2312" w:cs="宋体"/>
          <w:sz w:val="32"/>
          <w:szCs w:val="32"/>
        </w:rPr>
        <w:t xml:space="preserve"> 中山市医疗保障局</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年度财政拨款收入合计</w:t>
      </w:r>
      <w:bookmarkStart w:id="59" w:name="PO_part3A2B1C1Total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万元。其中：一般公共预算财政拨款收入</w:t>
      </w:r>
      <w:bookmarkStart w:id="60" w:name="PO_part3A2B1C1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万元，比上年决算数</w:t>
      </w:r>
      <w:bookmarkStart w:id="61" w:name="PO_part3A2B1C1IncAmount1"/>
      <w:r>
        <w:rPr>
          <w:rFonts w:hint="eastAsia" w:ascii="仿宋_GB2312" w:hAnsi="宋体" w:eastAsia="仿宋_GB2312" w:cs="宋体"/>
          <w:sz w:val="32"/>
          <w:szCs w:val="32"/>
        </w:rPr>
        <w:t>增加8540.44</w:t>
      </w:r>
      <w:r>
        <w:rPr>
          <w:rFonts w:hint="eastAsia" w:ascii="仿宋_GB2312" w:hAnsi="宋体" w:eastAsia="仿宋_GB2312" w:cs="宋体"/>
          <w:sz w:val="11"/>
          <w:szCs w:val="11"/>
        </w:rPr>
        <w:t xml:space="preserve"> </w:t>
      </w:r>
      <w:bookmarkEnd w:id="61"/>
      <w:r>
        <w:rPr>
          <w:rFonts w:hint="eastAsia" w:ascii="仿宋_GB2312" w:hAnsi="宋体" w:eastAsia="仿宋_GB2312" w:cs="宋体"/>
          <w:sz w:val="32"/>
          <w:szCs w:val="32"/>
        </w:rPr>
        <w:t>万元，</w:t>
      </w:r>
      <w:bookmarkStart w:id="62" w:name="PO_part3A2B1C1IncPercent1"/>
      <w:r>
        <w:rPr>
          <w:rFonts w:hint="eastAsia" w:ascii="仿宋_GB2312" w:hAnsi="宋体" w:eastAsia="仿宋_GB2312" w:cs="宋体"/>
          <w:sz w:val="32"/>
          <w:szCs w:val="32"/>
        </w:rPr>
        <w:t>增长100</w:t>
      </w:r>
      <w:r>
        <w:rPr>
          <w:rFonts w:ascii="仿宋_GB2312" w:hAnsi="宋体" w:eastAsia="仿宋_GB2312" w:cs="宋体"/>
          <w:sz w:val="32"/>
          <w:szCs w:val="32"/>
        </w:rPr>
        <w:t>%；主要变动情况：</w:t>
      </w:r>
      <w:r>
        <w:rPr>
          <w:rFonts w:hint="eastAsia" w:ascii="仿宋_GB2312" w:hAnsi="宋体" w:eastAsia="仿宋_GB2312" w:cs="宋体"/>
          <w:sz w:val="32"/>
          <w:szCs w:val="32"/>
        </w:rPr>
        <w:t>我单位2019年1月份成立，2018年未成立， 2018年无部门决算</w:t>
      </w:r>
      <w:r>
        <w:rPr>
          <w:rFonts w:hint="eastAsia" w:ascii="仿宋_GB2312" w:hAnsi="宋体" w:eastAsia="仿宋_GB2312" w:cs="宋体"/>
          <w:sz w:val="11"/>
          <w:szCs w:val="11"/>
        </w:rPr>
        <w:t xml:space="preserve"> </w:t>
      </w:r>
      <w:bookmarkEnd w:id="62"/>
      <w:r>
        <w:rPr>
          <w:rFonts w:hint="eastAsia" w:ascii="仿宋_GB2312" w:hAnsi="宋体" w:eastAsia="仿宋_GB2312" w:cs="宋体"/>
          <w:sz w:val="32"/>
          <w:szCs w:val="32"/>
        </w:rPr>
        <w:t>；政府性基金预算财政拨款收入</w:t>
      </w:r>
      <w:bookmarkStart w:id="63" w:name="PO_part3A2B1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万元，比上年决算数</w:t>
      </w:r>
      <w:bookmarkStart w:id="64" w:name="PO_part3A2B1C2IncAmount1"/>
      <w:r>
        <w:rPr>
          <w:rFonts w:hint="eastAsia" w:ascii="仿宋_GB2312" w:hAnsi="宋体" w:eastAsia="仿宋_GB2312" w:cs="宋体"/>
          <w:sz w:val="32"/>
          <w:szCs w:val="32"/>
        </w:rPr>
        <w:t>增加0</w:t>
      </w:r>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w:t>
      </w:r>
      <w:bookmarkStart w:id="65" w:name="PO_part3A2B1C2IncPercent1"/>
      <w:r>
        <w:rPr>
          <w:rFonts w:hint="eastAsia" w:ascii="仿宋_GB2312" w:hAnsi="宋体" w:eastAsia="仿宋_GB2312" w:cs="宋体"/>
          <w:sz w:val="32"/>
          <w:szCs w:val="32"/>
        </w:rPr>
        <w:t>增长0</w:t>
      </w:r>
      <w:r>
        <w:rPr>
          <w:rFonts w:ascii="仿宋_GB2312" w:hAnsi="宋体" w:eastAsia="仿宋_GB2312" w:cs="宋体"/>
          <w:sz w:val="32"/>
          <w:szCs w:val="32"/>
        </w:rPr>
        <w:t>%；主要变动情况：与上年决算数持平。</w:t>
      </w:r>
      <w:r>
        <w:rPr>
          <w:rFonts w:hint="eastAsia" w:ascii="仿宋_GB2312" w:hAnsi="宋体" w:eastAsia="仿宋_GB2312" w:cs="宋体"/>
          <w:sz w:val="32"/>
          <w:szCs w:val="32"/>
        </w:rPr>
        <w:t xml:space="preserve"> </w:t>
      </w:r>
      <w:bookmarkEnd w:id="65"/>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66" w:name="PO_part3A2B2Year1"/>
      <w:r>
        <w:rPr>
          <w:rFonts w:ascii="仿宋_GB2312" w:hAnsi="宋体" w:eastAsia="仿宋_GB2312" w:cs="宋体"/>
          <w:b/>
          <w:sz w:val="32"/>
          <w:szCs w:val="32"/>
        </w:rPr>
        <w:t>2019</w:t>
      </w:r>
      <w:r>
        <w:rPr>
          <w:rFonts w:hint="eastAsia" w:ascii="仿宋_GB2312" w:hAnsi="宋体" w:eastAsia="仿宋_GB2312" w:cs="宋体"/>
          <w:b/>
          <w:sz w:val="11"/>
          <w:szCs w:val="11"/>
        </w:rPr>
        <w:t xml:space="preserve"> </w:t>
      </w:r>
      <w:bookmarkEnd w:id="66"/>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67" w:name="PO_part3A2B2C1DivNameYear1"/>
      <w:r>
        <w:rPr>
          <w:rFonts w:hint="eastAsia" w:ascii="仿宋_GB2312" w:hAnsi="宋体" w:eastAsia="仿宋_GB2312" w:cs="宋体"/>
          <w:sz w:val="32"/>
          <w:szCs w:val="32"/>
        </w:rPr>
        <w:t xml:space="preserve"> 中山市医疗保障局</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年度财政拨款支出合计</w:t>
      </w:r>
      <w:bookmarkStart w:id="68" w:name="PO_part3A2B2C1Total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万元。其中：一般公共预算财政拨款支出</w:t>
      </w:r>
      <w:bookmarkStart w:id="69" w:name="PO_part3A2B2C1Amount1"/>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69"/>
      <w:r>
        <w:rPr>
          <w:rFonts w:hint="eastAsia" w:ascii="仿宋_GB2312" w:hAnsi="宋体" w:eastAsia="仿宋_GB2312" w:cs="宋体"/>
          <w:sz w:val="32"/>
          <w:szCs w:val="32"/>
        </w:rPr>
        <w:t>万元，比年初预算数</w:t>
      </w:r>
      <w:bookmarkStart w:id="70" w:name="PO_part3A2B2C1IncAmount1"/>
      <w:r>
        <w:rPr>
          <w:rFonts w:hint="eastAsia" w:ascii="仿宋_GB2312" w:hAnsi="宋体" w:eastAsia="仿宋_GB2312" w:cs="宋体"/>
          <w:sz w:val="32"/>
          <w:szCs w:val="32"/>
        </w:rPr>
        <w:t>增加</w:t>
      </w:r>
      <w:r>
        <w:rPr>
          <w:rFonts w:ascii="仿宋_GB2312" w:hAnsi="宋体" w:eastAsia="仿宋_GB2312" w:cs="宋体"/>
          <w:sz w:val="32"/>
          <w:szCs w:val="32"/>
        </w:rPr>
        <w:t>8540.44</w:t>
      </w:r>
      <w:r>
        <w:rPr>
          <w:rFonts w:hint="eastAsia" w:ascii="仿宋_GB2312" w:hAnsi="宋体" w:eastAsia="仿宋_GB2312" w:cs="宋体"/>
          <w:sz w:val="11"/>
          <w:szCs w:val="11"/>
        </w:rPr>
        <w:t xml:space="preserve"> </w:t>
      </w:r>
      <w:bookmarkEnd w:id="70"/>
      <w:r>
        <w:rPr>
          <w:rFonts w:hint="eastAsia" w:ascii="仿宋_GB2312" w:hAnsi="宋体" w:eastAsia="仿宋_GB2312" w:cs="宋体"/>
          <w:sz w:val="32"/>
          <w:szCs w:val="32"/>
        </w:rPr>
        <w:t>万元，</w:t>
      </w:r>
      <w:bookmarkStart w:id="71" w:name="PO_part3A2B2C1IncPercent1"/>
      <w:r>
        <w:rPr>
          <w:rFonts w:hint="eastAsia" w:ascii="仿宋_GB2312" w:hAnsi="宋体" w:eastAsia="仿宋_GB2312" w:cs="宋体"/>
          <w:sz w:val="32"/>
          <w:szCs w:val="32"/>
        </w:rPr>
        <w:t>增长</w:t>
      </w:r>
      <w:r>
        <w:rPr>
          <w:rFonts w:ascii="仿宋_GB2312" w:hAnsi="宋体" w:eastAsia="仿宋_GB2312" w:cs="宋体"/>
          <w:sz w:val="32"/>
          <w:szCs w:val="32"/>
        </w:rPr>
        <w:t>100.0%；主要变动情况：</w:t>
      </w:r>
      <w:r>
        <w:rPr>
          <w:rFonts w:hint="eastAsia" w:ascii="仿宋_GB2312" w:hAnsi="宋体" w:eastAsia="仿宋_GB2312" w:cs="宋体"/>
          <w:sz w:val="32"/>
          <w:szCs w:val="32"/>
        </w:rPr>
        <w:t>我单位2019年1月份成立，2018申报2019年预算时未成立,无2019年预算批复</w:t>
      </w:r>
      <w:r>
        <w:rPr>
          <w:rFonts w:hint="eastAsia" w:ascii="仿宋_GB2312" w:hAnsi="宋体" w:eastAsia="仿宋_GB2312" w:cs="宋体"/>
          <w:sz w:val="11"/>
          <w:szCs w:val="11"/>
        </w:rPr>
        <w:t xml:space="preserve"> </w:t>
      </w:r>
      <w:bookmarkEnd w:id="71"/>
      <w:r>
        <w:rPr>
          <w:rFonts w:hint="eastAsia" w:ascii="仿宋_GB2312" w:hAnsi="宋体" w:eastAsia="仿宋_GB2312" w:cs="宋体"/>
          <w:sz w:val="32"/>
          <w:szCs w:val="32"/>
        </w:rPr>
        <w:t>；政府性基金预算财政拨款支出</w:t>
      </w:r>
      <w:bookmarkStart w:id="72" w:name="PO_part3A2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万元，比年初预算数</w:t>
      </w:r>
      <w:bookmarkStart w:id="73" w:name="PO_part3A2B2C2IncAmount1"/>
      <w:r>
        <w:rPr>
          <w:rFonts w:hint="eastAsia" w:ascii="仿宋_GB2312" w:hAnsi="宋体" w:eastAsia="仿宋_GB2312" w:cs="宋体"/>
          <w:sz w:val="32"/>
          <w:szCs w:val="32"/>
        </w:rPr>
        <w:t>增加</w:t>
      </w:r>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w:t>
      </w:r>
      <w:bookmarkStart w:id="74" w:name="PO_part3A2B2C2IncPercent1"/>
      <w:r>
        <w:rPr>
          <w:rFonts w:hint="eastAsia" w:ascii="仿宋_GB2312" w:hAnsi="宋体" w:eastAsia="仿宋_GB2312" w:cs="宋体"/>
          <w:sz w:val="32"/>
          <w:szCs w:val="32"/>
        </w:rPr>
        <w:t xml:space="preserve">与年初预算数持平。 </w:t>
      </w:r>
      <w:bookmarkEnd w:id="74"/>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75" w:name="PO_part3A3Year1"/>
      <w:r>
        <w:rPr>
          <w:rFonts w:hint="eastAsia" w:ascii="仿宋_GB2312" w:hAnsi="宋体" w:eastAsia="仿宋_GB2312" w:cs="宋体"/>
          <w:b/>
          <w:sz w:val="32"/>
          <w:szCs w:val="32"/>
        </w:rPr>
        <w:t xml:space="preserve"> </w:t>
      </w:r>
      <w:r>
        <w:rPr>
          <w:rFonts w:ascii="仿宋_GB2312" w:hAnsi="宋体" w:eastAsia="仿宋_GB2312" w:cs="宋体"/>
          <w:b/>
          <w:sz w:val="32"/>
          <w:szCs w:val="32"/>
        </w:rPr>
        <w:t>2019</w:t>
      </w:r>
      <w:r>
        <w:rPr>
          <w:rFonts w:hint="eastAsia" w:ascii="仿宋_GB2312" w:hAnsi="宋体" w:eastAsia="仿宋_GB2312" w:cs="宋体"/>
          <w:b/>
          <w:sz w:val="11"/>
          <w:szCs w:val="11"/>
        </w:rPr>
        <w:t xml:space="preserve"> </w:t>
      </w:r>
      <w:bookmarkEnd w:id="75"/>
      <w:r>
        <w:rPr>
          <w:rFonts w:hint="eastAsia" w:ascii="仿宋_GB2312" w:hAnsi="宋体" w:eastAsia="仿宋_GB2312" w:cs="宋体"/>
          <w:b/>
          <w:sz w:val="32"/>
          <w:szCs w:val="32"/>
        </w:rPr>
        <w:t>年度一般公共预算财政拨款“三公”经费支出决算情况说明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76" w:name="PO_part3A3B1C1DivNameYear1"/>
      <w:r>
        <w:rPr>
          <w:rFonts w:hint="eastAsia" w:ascii="仿宋_GB2312" w:hAnsi="宋体" w:eastAsia="仿宋_GB2312" w:cs="宋体"/>
          <w:sz w:val="32"/>
          <w:szCs w:val="32"/>
        </w:rPr>
        <w:t xml:space="preserve"> 中山市医疗保障局</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年度“三公”经费财政拨款支出决算为</w:t>
      </w:r>
      <w:bookmarkStart w:id="77" w:name="PO_part3A3B1C1Amount1"/>
      <w:r>
        <w:rPr>
          <w:rFonts w:ascii="仿宋_GB2312" w:hAnsi="宋体" w:eastAsia="仿宋_GB2312" w:cs="宋体"/>
          <w:sz w:val="32"/>
          <w:szCs w:val="32"/>
        </w:rPr>
        <w:t>0.53</w:t>
      </w:r>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万元，完成预算</w:t>
      </w:r>
      <w:bookmarkStart w:id="78" w:name="PO_part3A3B1C1Amount2"/>
      <w:r>
        <w:rPr>
          <w:rFonts w:ascii="仿宋_GB2312" w:hAnsi="宋体" w:eastAsia="仿宋_GB2312" w:cs="宋体"/>
          <w:sz w:val="32"/>
          <w:szCs w:val="32"/>
        </w:rPr>
        <w:t>0.</w:t>
      </w:r>
      <w:r>
        <w:rPr>
          <w:rFonts w:hint="eastAsia" w:ascii="仿宋_GB2312" w:hAnsi="宋体" w:eastAsia="仿宋_GB2312" w:cs="宋体"/>
          <w:sz w:val="32"/>
          <w:szCs w:val="32"/>
        </w:rPr>
        <w:t>00</w:t>
      </w:r>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万元的</w:t>
      </w:r>
      <w:bookmarkStart w:id="79" w:name="PO_part3A3B1C1Percent1"/>
      <w:r>
        <w:rPr>
          <w:rFonts w:ascii="仿宋_GB2312" w:hAnsi="宋体" w:eastAsia="仿宋_GB2312" w:cs="宋体"/>
          <w:sz w:val="32"/>
          <w:szCs w:val="32"/>
        </w:rPr>
        <w:t>100.0%</w:t>
      </w:r>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。其中：因公出国（境）费支出决算为</w:t>
      </w:r>
      <w:bookmarkStart w:id="80" w:name="PO_part3A3B1C1qz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万元，完成预算</w:t>
      </w:r>
      <w:bookmarkStart w:id="81" w:name="PO_part3A3B1C1qzys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万元的</w:t>
      </w:r>
      <w:bookmarkStart w:id="82" w:name="PO_part3A3B1C1qzPercent1"/>
      <w:r>
        <w:rPr>
          <w:rFonts w:hint="eastAsia" w:ascii="仿宋_GB2312" w:hAnsi="宋体" w:eastAsia="仿宋_GB2312" w:cs="宋体"/>
          <w:sz w:val="32"/>
          <w:szCs w:val="32"/>
        </w:rPr>
        <w:t>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82"/>
      <w:r>
        <w:rPr>
          <w:rFonts w:hint="eastAsia" w:ascii="仿宋_GB2312" w:hAnsi="宋体" w:eastAsia="仿宋_GB2312" w:cs="宋体"/>
          <w:sz w:val="32"/>
          <w:szCs w:val="32"/>
        </w:rPr>
        <w:t>；公务用车购置及运行费支出决算为</w:t>
      </w:r>
      <w:bookmarkStart w:id="83" w:name="PO_part3A3B1C1qz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万元，完成预算</w:t>
      </w:r>
      <w:bookmarkStart w:id="84" w:name="PO_part3A3B1C1qzysAmount2"/>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万元的</w:t>
      </w:r>
      <w:bookmarkStart w:id="85" w:name="PO_part3A3B1C1qzPercent2"/>
      <w:r>
        <w:rPr>
          <w:rFonts w:hint="eastAsia" w:ascii="仿宋_GB2312" w:hAnsi="宋体" w:eastAsia="仿宋_GB2312" w:cs="宋体"/>
          <w:sz w:val="32"/>
          <w:szCs w:val="32"/>
        </w:rPr>
        <w:t>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；公务接待费支出决算为</w:t>
      </w:r>
      <w:bookmarkStart w:id="86" w:name="PO_part3A3B1C1qzAmount3"/>
      <w:r>
        <w:rPr>
          <w:rFonts w:ascii="仿宋_GB2312" w:hAnsi="宋体" w:eastAsia="仿宋_GB2312" w:cs="宋体"/>
          <w:sz w:val="32"/>
          <w:szCs w:val="32"/>
        </w:rPr>
        <w:t>0.53</w:t>
      </w:r>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万元，完成预算</w:t>
      </w:r>
      <w:bookmarkStart w:id="87" w:name="PO_part3A3B1C1qzysAmount3"/>
      <w:r>
        <w:rPr>
          <w:rFonts w:hint="eastAsia" w:ascii="仿宋_GB2312" w:hAnsi="宋体" w:eastAsia="仿宋_GB2312" w:cs="宋体"/>
          <w:sz w:val="32"/>
          <w:szCs w:val="32"/>
        </w:rPr>
        <w:t>0.00</w:t>
      </w:r>
      <w:r>
        <w:rPr>
          <w:rFonts w:hint="eastAsia" w:ascii="仿宋_GB2312" w:hAnsi="宋体" w:eastAsia="仿宋_GB2312" w:cs="宋体"/>
          <w:sz w:val="11"/>
          <w:szCs w:val="11"/>
        </w:rPr>
        <w:t xml:space="preserve"> </w:t>
      </w:r>
      <w:bookmarkEnd w:id="87"/>
      <w:r>
        <w:rPr>
          <w:rFonts w:hint="eastAsia" w:ascii="仿宋_GB2312" w:hAnsi="宋体" w:eastAsia="仿宋_GB2312" w:cs="宋体"/>
          <w:sz w:val="32"/>
          <w:szCs w:val="32"/>
        </w:rPr>
        <w:t>万元的</w:t>
      </w:r>
      <w:bookmarkStart w:id="88" w:name="PO_part3A3B1C1qzPercent3"/>
      <w:r>
        <w:rPr>
          <w:rFonts w:ascii="仿宋_GB2312" w:hAnsi="宋体" w:eastAsia="仿宋_GB2312" w:cs="宋体"/>
          <w:sz w:val="32"/>
          <w:szCs w:val="32"/>
        </w:rPr>
        <w:t>100.0%</w:t>
      </w:r>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89" w:name="PO_part3A3B1C1Year1"/>
      <w:r>
        <w:rPr>
          <w:rFonts w:hint="eastAsia" w:ascii="仿宋_GB2312" w:hAnsi="宋体" w:eastAsia="仿宋_GB2312" w:cs="宋体"/>
          <w:sz w:val="32"/>
          <w:szCs w:val="32"/>
        </w:rPr>
        <w:t xml:space="preserve"> </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年度“三公”经费支出决算</w:t>
      </w:r>
      <w:bookmarkStart w:id="90" w:name="PO_part3A3B1C1Diff1"/>
      <w:r>
        <w:rPr>
          <w:rFonts w:hint="eastAsia" w:ascii="仿宋_GB2312" w:hAnsi="宋体" w:eastAsia="仿宋_GB2312" w:cs="宋体"/>
          <w:sz w:val="32"/>
          <w:szCs w:val="32"/>
        </w:rPr>
        <w:t>大于</w:t>
      </w:r>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预算数的主要情况：</w:t>
      </w:r>
      <w:bookmarkStart w:id="91" w:name="PO_part3A3B1C1DiffReason1"/>
      <w:r>
        <w:rPr>
          <w:rFonts w:hint="eastAsia" w:ascii="仿宋_GB2312" w:hAnsi="宋体" w:eastAsia="仿宋_GB2312" w:cs="宋体"/>
          <w:sz w:val="32"/>
          <w:szCs w:val="32"/>
        </w:rPr>
        <w:t xml:space="preserve">我单位2019年1月份成立，2018申报2019年预算时未成立,无2019年预算批复。 </w:t>
      </w:r>
      <w:bookmarkEnd w:id="91"/>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92" w:name="PO_part3A3B2Year1"/>
      <w:r>
        <w:rPr>
          <w:rFonts w:hint="eastAsia" w:ascii="仿宋_GB2312" w:hAnsi="宋体" w:eastAsia="仿宋_GB2312" w:cs="宋体"/>
          <w:sz w:val="32"/>
          <w:szCs w:val="32"/>
        </w:rPr>
        <w:t xml:space="preserve"> </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年“三公”经费财政拨款支出决算中，因公出国（境）费</w:t>
      </w:r>
      <w:bookmarkStart w:id="93" w:name="PO_part3A3B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万元，占</w:t>
      </w:r>
      <w:bookmarkStart w:id="94" w:name="PO_part3A3B2Percent1"/>
      <w:r>
        <w:rPr>
          <w:rFonts w:hint="eastAsia" w:ascii="仿宋_GB2312" w:hAnsi="宋体" w:eastAsia="仿宋_GB2312" w:cs="宋体"/>
          <w:sz w:val="32"/>
          <w:szCs w:val="32"/>
        </w:rPr>
        <w:t>0</w:t>
      </w:r>
      <w:r>
        <w:rPr>
          <w:rFonts w:ascii="仿宋_GB2312" w:hAnsi="宋体" w:eastAsia="仿宋_GB2312" w:cs="宋体"/>
          <w:sz w:val="32"/>
          <w:szCs w:val="32"/>
        </w:rPr>
        <w:t>%</w:t>
      </w:r>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；公务用车购置及运行费支出</w:t>
      </w:r>
      <w:bookmarkStart w:id="95" w:name="PO_part3A3B2Amount2"/>
      <w:r>
        <w:rPr>
          <w:rFonts w:ascii="仿宋_GB2312" w:hAnsi="宋体" w:eastAsia="仿宋_GB2312" w:cs="宋体"/>
          <w:sz w:val="32"/>
          <w:szCs w:val="32"/>
        </w:rPr>
        <w:t>0万元</w:t>
      </w:r>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；公务接待费支出</w:t>
      </w:r>
      <w:bookmarkStart w:id="96" w:name="PO_part3A3B2Amount3"/>
      <w:r>
        <w:rPr>
          <w:rFonts w:ascii="仿宋_GB2312" w:hAnsi="宋体" w:eastAsia="仿宋_GB2312" w:cs="宋体"/>
          <w:sz w:val="32"/>
          <w:szCs w:val="32"/>
        </w:rPr>
        <w:t>0.53万元，占100.0%</w:t>
      </w:r>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97" w:name="PO_part3A3B2C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7"/>
      <w:r>
        <w:rPr>
          <w:rFonts w:hint="eastAsia" w:ascii="仿宋_GB2312" w:hAnsi="宋体" w:eastAsia="仿宋_GB2312" w:cs="宋体"/>
          <w:sz w:val="32"/>
          <w:szCs w:val="32"/>
        </w:rPr>
        <w:t>万元。全年使用财政拨款安排</w:t>
      </w:r>
      <w:bookmarkStart w:id="98" w:name="PO_part3A3B2C1JgType1"/>
      <w:r>
        <w:rPr>
          <w:rFonts w:hint="eastAsia" w:ascii="仿宋_GB2312" w:hAnsi="宋体" w:eastAsia="仿宋_GB2312" w:cs="宋体"/>
          <w:sz w:val="32"/>
          <w:szCs w:val="32"/>
        </w:rPr>
        <w:t>局（部、委、办）机关及下属0</w:t>
      </w:r>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个单位出国团组</w:t>
      </w:r>
      <w:bookmarkStart w:id="99" w:name="PO_part3A3B2C1Jgcg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个、累计</w:t>
      </w:r>
      <w:bookmarkStart w:id="100" w:name="PO_part3A3B2C1JgcgMan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人次。开支内容包括：</w:t>
      </w:r>
      <w:bookmarkStart w:id="101" w:name="PO_part3A3B2C1D1Meeting1"/>
      <w:r>
        <w:rPr>
          <w:rFonts w:hint="eastAsia" w:ascii="仿宋_GB2312" w:hAnsi="宋体" w:eastAsia="仿宋_GB2312" w:cs="宋体"/>
          <w:sz w:val="32"/>
          <w:szCs w:val="32"/>
        </w:rPr>
        <w:t xml:space="preserve">（1）参加会议支出0万元；（2）出国谈判、工作磋商支出0万元；（3）境外业务培训及考察0万元。 </w:t>
      </w:r>
      <w:bookmarkEnd w:id="101"/>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102" w:name="PO_part3A3B2C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万元，其中：公务用车购置支出为</w:t>
      </w:r>
      <w:bookmarkStart w:id="103" w:name="PO_part3A3B2C2D1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万元，</w:t>
      </w:r>
      <w:bookmarkStart w:id="104" w:name="PO_part3A3B2C2D1Year1"/>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年公务用车购置数</w:t>
      </w:r>
      <w:bookmarkStart w:id="105" w:name="PO_part3A3B2C2D1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5"/>
      <w:r>
        <w:rPr>
          <w:rFonts w:hint="eastAsia" w:ascii="仿宋_GB2312" w:hAnsi="宋体" w:eastAsia="仿宋_GB2312" w:cs="宋体"/>
          <w:sz w:val="32"/>
          <w:szCs w:val="32"/>
        </w:rPr>
        <w:t>辆。公务用车运行及维护支出</w:t>
      </w:r>
      <w:bookmarkStart w:id="106" w:name="PO_part3A3B2C2D2Am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w:t>
      </w:r>
      <w:bookmarkStart w:id="107" w:name="PO_part3A3B2C2D2JgType1"/>
      <w:r>
        <w:rPr>
          <w:rFonts w:hint="eastAsia" w:ascii="仿宋_GB2312" w:hAnsi="宋体" w:eastAsia="仿宋_GB2312" w:cs="宋体"/>
          <w:sz w:val="32"/>
          <w:szCs w:val="32"/>
        </w:rPr>
        <w:t>2019年局（部、委、办）机关及下属0个单位</w:t>
      </w:r>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公务用车保有量为</w:t>
      </w:r>
      <w:bookmarkStart w:id="108" w:name="PO_part3A3B2C2D2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辆，主要用于</w:t>
      </w:r>
      <w:bookmarkStart w:id="109" w:name="PO_part3A3B2C2D2Use1"/>
      <w:r>
        <w:rPr>
          <w:rFonts w:hint="eastAsia" w:ascii="仿宋_GB2312" w:hAnsi="宋体" w:eastAsia="仿宋_GB2312" w:cs="宋体"/>
          <w:sz w:val="32"/>
          <w:szCs w:val="32"/>
        </w:rPr>
        <w:t xml:space="preserve">2019年我单位无公务车，无公务用车购置及运行维护费。 </w:t>
      </w:r>
      <w:bookmarkEnd w:id="109"/>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10" w:name="PO_part3A3B2C3Amount1"/>
      <w:r>
        <w:rPr>
          <w:rFonts w:ascii="仿宋_GB2312" w:hAnsi="宋体" w:eastAsia="仿宋_GB2312" w:cs="宋体"/>
          <w:sz w:val="32"/>
          <w:szCs w:val="32"/>
        </w:rPr>
        <w:t>0.53</w:t>
      </w:r>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万元，主要用于</w:t>
      </w:r>
      <w:bookmarkStart w:id="111" w:name="PO_part3A3B2C3Detail1"/>
      <w:r>
        <w:rPr>
          <w:rFonts w:ascii="仿宋_GB2312" w:hAnsi="宋体" w:eastAsia="仿宋_GB2312" w:cs="宋体"/>
          <w:sz w:val="32"/>
          <w:szCs w:val="32"/>
        </w:rPr>
        <w:t>上级单位检查和相关单位交流工作</w:t>
      </w:r>
      <w:r>
        <w:rPr>
          <w:rFonts w:hint="eastAsia" w:ascii="仿宋_GB2312" w:hAnsi="宋体" w:eastAsia="仿宋_GB2312" w:cs="宋体"/>
          <w:sz w:val="32"/>
          <w:szCs w:val="32"/>
        </w:rPr>
        <w:t>方面</w:t>
      </w:r>
      <w:r>
        <w:rPr>
          <w:rFonts w:ascii="仿宋_GB2312" w:hAnsi="宋体" w:eastAsia="仿宋_GB2312" w:cs="宋体"/>
          <w:sz w:val="32"/>
          <w:szCs w:val="32"/>
        </w:rPr>
        <w:t>接待</w:t>
      </w:r>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w:t>
      </w:r>
      <w:bookmarkStart w:id="112" w:name="PO_part3A3B2C3JgType1"/>
      <w:r>
        <w:rPr>
          <w:rFonts w:hint="eastAsia" w:ascii="仿宋_GB2312" w:hAnsi="宋体" w:eastAsia="仿宋_GB2312" w:cs="宋体"/>
          <w:sz w:val="32"/>
          <w:szCs w:val="32"/>
        </w:rPr>
        <w:t>2019年，局机关及下属0个单位</w:t>
      </w:r>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共接待国外来访团组</w:t>
      </w:r>
      <w:bookmarkStart w:id="113" w:name="PO_part3A3B2C3Lfzt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3"/>
      <w:r>
        <w:rPr>
          <w:rFonts w:hint="eastAsia" w:ascii="仿宋_GB2312" w:hAnsi="宋体" w:eastAsia="仿宋_GB2312" w:cs="宋体"/>
          <w:sz w:val="32"/>
          <w:szCs w:val="32"/>
        </w:rPr>
        <w:t>个，来访外宾</w:t>
      </w:r>
      <w:bookmarkStart w:id="114" w:name="PO_part3A3B2C3Lfwb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人次；发生国内接待</w:t>
      </w:r>
      <w:bookmarkStart w:id="115" w:name="PO_part3A3B2C3GnjdCount1"/>
      <w:r>
        <w:rPr>
          <w:rFonts w:ascii="仿宋_GB2312" w:hAnsi="宋体" w:eastAsia="仿宋_GB2312" w:cs="宋体"/>
          <w:sz w:val="32"/>
          <w:szCs w:val="32"/>
        </w:rPr>
        <w:t>7</w:t>
      </w:r>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次，接待人数共</w:t>
      </w:r>
      <w:bookmarkStart w:id="116" w:name="PO_part3A3B2C3GnjdManCount1"/>
      <w:r>
        <w:rPr>
          <w:rFonts w:ascii="仿宋_GB2312" w:hAnsi="宋体" w:eastAsia="仿宋_GB2312" w:cs="宋体"/>
          <w:sz w:val="32"/>
          <w:szCs w:val="32"/>
        </w:rPr>
        <w:t>56</w:t>
      </w:r>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人，</w:t>
      </w:r>
      <w:bookmarkStart w:id="117" w:name="PO_part3A3B2C3GnjdInclude1"/>
      <w:r>
        <w:rPr>
          <w:rFonts w:hint="eastAsia" w:ascii="仿宋_GB2312" w:hAnsi="宋体" w:eastAsia="仿宋_GB2312" w:cs="宋体"/>
          <w:sz w:val="32"/>
          <w:szCs w:val="32"/>
        </w:rPr>
        <w:t>主要包括：</w:t>
      </w:r>
      <w:r>
        <w:rPr>
          <w:rFonts w:ascii="仿宋_GB2312" w:hAnsi="宋体" w:eastAsia="仿宋_GB2312" w:cs="宋体"/>
          <w:sz w:val="32"/>
          <w:szCs w:val="32"/>
        </w:rPr>
        <w:t>上级单位检查和相关单位交流</w:t>
      </w:r>
      <w:r>
        <w:rPr>
          <w:rFonts w:hint="eastAsia" w:ascii="仿宋_GB2312" w:hAnsi="宋体" w:eastAsia="仿宋_GB2312" w:cs="宋体"/>
          <w:sz w:val="32"/>
          <w:szCs w:val="32"/>
        </w:rPr>
        <w:t xml:space="preserve">。 </w:t>
      </w:r>
      <w:bookmarkEnd w:id="117"/>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18" w:name="PO_part3A4B1Year1"/>
      <w:r>
        <w:rPr>
          <w:rFonts w:hint="eastAsia" w:ascii="仿宋_GB2312" w:hAnsi="宋体" w:eastAsia="仿宋_GB2312" w:cs="宋体"/>
          <w:sz w:val="32"/>
          <w:szCs w:val="32"/>
        </w:rPr>
        <w:t xml:space="preserve"> </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118"/>
      <w:r>
        <w:rPr>
          <w:rFonts w:hint="eastAsia" w:ascii="仿宋_GB2312" w:hAnsi="宋体" w:eastAsia="仿宋_GB2312" w:cs="宋体"/>
          <w:sz w:val="32"/>
          <w:szCs w:val="32"/>
        </w:rPr>
        <w:t>年本部门机关运行经费支出</w:t>
      </w:r>
      <w:bookmarkStart w:id="119" w:name="PO_part3A4B1Amount1"/>
      <w:r>
        <w:rPr>
          <w:rFonts w:ascii="仿宋_GB2312" w:hAnsi="宋体" w:eastAsia="仿宋_GB2312" w:cs="宋体"/>
          <w:sz w:val="32"/>
          <w:szCs w:val="32"/>
        </w:rPr>
        <w:t>31.3</w:t>
      </w:r>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万元，比预算数</w:t>
      </w:r>
      <w:bookmarkStart w:id="120" w:name="PO_part3A4B1IncAmount1"/>
      <w:r>
        <w:rPr>
          <w:rFonts w:hint="eastAsia" w:ascii="仿宋_GB2312" w:hAnsi="宋体" w:eastAsia="仿宋_GB2312" w:cs="宋体"/>
          <w:sz w:val="32"/>
          <w:szCs w:val="32"/>
        </w:rPr>
        <w:t>增加31.3</w:t>
      </w:r>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w:t>
      </w:r>
      <w:bookmarkStart w:id="121" w:name="PO_part3A4B1IncPercent1"/>
      <w:r>
        <w:rPr>
          <w:rFonts w:hint="eastAsia" w:ascii="仿宋_GB2312" w:hAnsi="宋体" w:eastAsia="仿宋_GB2312" w:cs="宋体"/>
          <w:sz w:val="32"/>
          <w:szCs w:val="32"/>
        </w:rPr>
        <w:t>增长100%。</w:t>
      </w:r>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主要增减变动情况是：</w:t>
      </w:r>
      <w:bookmarkStart w:id="122" w:name="PO_part3A4B1IncReason1"/>
      <w:r>
        <w:rPr>
          <w:rFonts w:hint="eastAsia" w:ascii="仿宋_GB2312" w:hAnsi="宋体" w:eastAsia="仿宋_GB2312" w:cs="宋体"/>
          <w:sz w:val="32"/>
          <w:szCs w:val="32"/>
        </w:rPr>
        <w:t>我单位2019年1月份成立，2018申报2019年预算时未成立，无2019年预算批复</w:t>
      </w:r>
      <w:r>
        <w:rPr>
          <w:rFonts w:ascii="仿宋_GB2312" w:hAnsi="宋体" w:eastAsia="仿宋_GB2312" w:cs="宋体"/>
          <w:sz w:val="32"/>
          <w:szCs w:val="32"/>
        </w:rPr>
        <w:t>。</w:t>
      </w:r>
      <w:r>
        <w:rPr>
          <w:rFonts w:hint="eastAsia" w:ascii="仿宋_GB2312" w:hAnsi="宋体" w:eastAsia="仿宋_GB2312" w:cs="宋体"/>
          <w:sz w:val="32"/>
          <w:szCs w:val="32"/>
        </w:rPr>
        <w:t xml:space="preserve"> </w:t>
      </w:r>
      <w:bookmarkEnd w:id="122"/>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23" w:name="PO_part3A4B2Year1"/>
      <w:r>
        <w:rPr>
          <w:rFonts w:hint="eastAsia" w:ascii="仿宋_GB2312" w:hAnsi="宋体" w:eastAsia="仿宋_GB2312" w:cs="宋体"/>
          <w:sz w:val="32"/>
          <w:szCs w:val="32"/>
        </w:rPr>
        <w:t xml:space="preserve"> </w:t>
      </w:r>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年本部门政府采购支出总额</w:t>
      </w:r>
      <w:bookmarkStart w:id="124" w:name="PO_part3A4B2Amount1"/>
      <w:r>
        <w:rPr>
          <w:rFonts w:ascii="仿宋_GB2312" w:hAnsi="宋体" w:eastAsia="仿宋_GB2312" w:cs="宋体"/>
          <w:sz w:val="32"/>
          <w:szCs w:val="32"/>
        </w:rPr>
        <w:t>23.57</w:t>
      </w:r>
      <w:r>
        <w:rPr>
          <w:rFonts w:hint="eastAsia" w:ascii="仿宋_GB2312" w:hAnsi="宋体" w:eastAsia="仿宋_GB2312" w:cs="宋体"/>
          <w:sz w:val="11"/>
          <w:szCs w:val="11"/>
        </w:rPr>
        <w:t xml:space="preserve"> </w:t>
      </w:r>
      <w:bookmarkEnd w:id="124"/>
      <w:r>
        <w:rPr>
          <w:rFonts w:hint="eastAsia" w:ascii="仿宋_GB2312" w:hAnsi="宋体" w:eastAsia="仿宋_GB2312" w:cs="宋体"/>
          <w:sz w:val="32"/>
          <w:szCs w:val="32"/>
        </w:rPr>
        <w:t>万元，其中：政府采购货物支出</w:t>
      </w:r>
      <w:bookmarkStart w:id="125" w:name="PO_part3A4B2Amount2"/>
      <w:r>
        <w:rPr>
          <w:rFonts w:ascii="仿宋_GB2312" w:hAnsi="宋体" w:eastAsia="仿宋_GB2312" w:cs="宋体"/>
          <w:sz w:val="32"/>
          <w:szCs w:val="32"/>
        </w:rPr>
        <w:t>15.98</w:t>
      </w:r>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万元、政府采购工程支出</w:t>
      </w:r>
      <w:bookmarkStart w:id="126" w:name="PO_part3A4B2Amount3"/>
      <w:r>
        <w:rPr>
          <w:rFonts w:ascii="仿宋_GB2312" w:hAnsi="宋体" w:eastAsia="仿宋_GB2312" w:cs="宋体"/>
          <w:sz w:val="32"/>
          <w:szCs w:val="32"/>
        </w:rPr>
        <w:t>5.4</w:t>
      </w:r>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万元、政府采购服务支出</w:t>
      </w:r>
      <w:bookmarkStart w:id="127" w:name="PO_part3A4B2Amount4"/>
      <w:r>
        <w:rPr>
          <w:rFonts w:ascii="仿宋_GB2312" w:hAnsi="宋体" w:eastAsia="仿宋_GB2312" w:cs="宋体"/>
          <w:sz w:val="32"/>
          <w:szCs w:val="32"/>
        </w:rPr>
        <w:t>2.19</w:t>
      </w:r>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万元。</w:t>
      </w:r>
      <w:bookmarkStart w:id="128" w:name="PO_part3A4B2Content5"/>
      <w:r>
        <w:rPr>
          <w:rFonts w:hint="eastAsia" w:ascii="仿宋_GB2312" w:hAnsi="宋体" w:eastAsia="仿宋_GB2312" w:cs="宋体"/>
          <w:sz w:val="32"/>
          <w:szCs w:val="32"/>
        </w:rPr>
        <w:t xml:space="preserve">授予中小企业合同金额23.57万元，占政府采购支出总额的100%，其中：授予小微企业合同金额23.57万元，占政府采购支出总额的100%。 </w:t>
      </w:r>
      <w:bookmarkEnd w:id="12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rPr>
          <w:rFonts w:ascii="仿宋_GB2312" w:eastAsia="仿宋_GB2312"/>
        </w:rPr>
      </w:pPr>
      <w:r>
        <w:rPr>
          <w:rFonts w:hint="eastAsia" w:ascii="仿宋_GB2312" w:hAnsi="宋体" w:eastAsia="仿宋_GB2312" w:cs="宋体"/>
          <w:sz w:val="32"/>
          <w:szCs w:val="32"/>
        </w:rPr>
        <w:t>截至</w:t>
      </w:r>
      <w:bookmarkStart w:id="129" w:name="PO_part3A4B3Year1"/>
      <w:r>
        <w:rPr>
          <w:rFonts w:ascii="仿宋_GB2312" w:hAnsi="宋体" w:eastAsia="仿宋_GB2312" w:cs="宋体"/>
          <w:sz w:val="32"/>
          <w:szCs w:val="32"/>
        </w:rPr>
        <w:t>2019</w:t>
      </w:r>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年12月31日，本部门共有车辆</w:t>
      </w:r>
      <w:bookmarkStart w:id="130" w:name="PO_part3A4B3Car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30"/>
      <w:r>
        <w:rPr>
          <w:rFonts w:hint="eastAsia" w:ascii="仿宋_GB2312" w:hAnsi="宋体" w:eastAsia="仿宋_GB2312" w:cs="宋体"/>
          <w:sz w:val="32"/>
          <w:szCs w:val="32"/>
        </w:rPr>
        <w:t>辆，其中，</w:t>
      </w:r>
      <w:bookmarkStart w:id="131" w:name="PO_part3A4B3DxhbzCarCount1"/>
      <w:r>
        <w:rPr>
          <w:rFonts w:hint="eastAsia" w:ascii="仿宋_GB2312" w:hAnsi="宋体" w:eastAsia="仿宋_GB2312" w:cs="宋体"/>
          <w:sz w:val="32"/>
          <w:szCs w:val="32"/>
        </w:rPr>
        <w:t>岗位保障用车0辆、机要通信用车0辆、应急保障用车0辆、执法执勤用车0辆、特种专业技术用车0辆、其他用车0辆。</w:t>
      </w:r>
      <w:r>
        <w:rPr>
          <w:rFonts w:hint="eastAsia" w:ascii="仿宋_GB2312" w:hAnsi="宋体" w:eastAsia="仿宋_GB2312" w:cs="宋体"/>
          <w:sz w:val="11"/>
          <w:szCs w:val="11"/>
        </w:rPr>
        <w:t xml:space="preserve"> </w:t>
      </w:r>
      <w:bookmarkEnd w:id="131"/>
      <w:r>
        <w:rPr>
          <w:rFonts w:hint="eastAsia" w:ascii="仿宋_GB2312" w:hAnsi="宋体" w:eastAsia="仿宋_GB2312" w:cs="宋体"/>
          <w:sz w:val="32"/>
          <w:szCs w:val="32"/>
        </w:rPr>
        <w:t>单价50万元以上通用设备</w:t>
      </w:r>
      <w:bookmarkStart w:id="132" w:name="PO_part3A4B3Money50w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32"/>
      <w:r>
        <w:rPr>
          <w:rFonts w:hint="eastAsia" w:ascii="仿宋_GB2312" w:hAnsi="宋体" w:eastAsia="仿宋_GB2312" w:cs="宋体"/>
          <w:sz w:val="32"/>
          <w:szCs w:val="32"/>
        </w:rPr>
        <w:t>台（套），单价100万元以上专用设备</w:t>
      </w:r>
      <w:bookmarkStart w:id="133" w:name="PO_part3A4B3Money100wCount1"/>
      <w:r>
        <w:rPr>
          <w:rFonts w:ascii="仿宋_GB2312" w:hAnsi="宋体" w:eastAsia="仿宋_GB2312" w:cs="宋体"/>
          <w:sz w:val="32"/>
          <w:szCs w:val="32"/>
        </w:rPr>
        <w:t>0</w:t>
      </w:r>
      <w:r>
        <w:rPr>
          <w:rFonts w:hint="eastAsia" w:ascii="仿宋_GB2312" w:hAnsi="宋体" w:eastAsia="仿宋_GB2312" w:cs="宋体"/>
          <w:sz w:val="11"/>
          <w:szCs w:val="11"/>
        </w:rPr>
        <w:t xml:space="preserve"> </w:t>
      </w:r>
      <w:bookmarkEnd w:id="133"/>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34" w:name="PO_part3A4B4C1Content1"/>
      <w:r>
        <w:rPr>
          <w:rFonts w:hint="eastAsia" w:ascii="仿宋_GB2312" w:hAnsi="宋体" w:eastAsia="仿宋_GB2312" w:cs="宋体"/>
          <w:sz w:val="32"/>
          <w:szCs w:val="32"/>
        </w:rPr>
        <w:t>根据财政预算管理要求，2019年度我部门组织对4个一般公共预算项目支出开展绩效自评，其中一级项目4个，共涉及资金8391.68万元，占一般公共预算项目支出总额的100%。2019年我单位无政府性基金预算项目。</w:t>
      </w:r>
      <w:r>
        <w:rPr>
          <w:rFonts w:hint="eastAsia" w:ascii="仿宋_GB2312" w:hAnsi="宋体" w:eastAsia="仿宋_GB2312" w:cs="宋体"/>
          <w:color w:val="000000" w:themeColor="text1"/>
          <w:sz w:val="32"/>
          <w:szCs w:val="32"/>
          <w14:textFill>
            <w14:solidFill>
              <w14:schemeClr w14:val="tx1"/>
            </w14:solidFill>
          </w14:textFill>
        </w:rPr>
        <w:t>2019年我单位无</w:t>
      </w:r>
      <w:r>
        <w:rPr>
          <w:rFonts w:hint="eastAsia" w:ascii="仿宋_GB2312" w:hAnsi="宋体" w:eastAsia="仿宋_GB2312" w:cs="宋体"/>
          <w:sz w:val="32"/>
          <w:szCs w:val="32"/>
        </w:rPr>
        <w:t>重点绩效项目。</w:t>
      </w:r>
    </w:p>
    <w:p>
      <w:pPr>
        <w:ind w:firstLine="640" w:firstLineChars="200"/>
        <w:rPr>
          <w:rFonts w:ascii="仿宋_GB2312" w:hAnsi="宋体" w:eastAsia="仿宋_GB2312" w:cs="宋体"/>
          <w:b/>
          <w:bCs/>
          <w:sz w:val="32"/>
          <w:szCs w:val="32"/>
        </w:rPr>
      </w:pPr>
      <w:r>
        <w:rPr>
          <w:rFonts w:hint="eastAsia" w:ascii="仿宋_GB2312" w:hAnsi="宋体" w:eastAsia="仿宋_GB2312" w:cs="宋体"/>
          <w:sz w:val="32"/>
          <w:szCs w:val="32"/>
        </w:rPr>
        <w:t>组织部门整体支出绩效自评（含下属单位0个），涉及一般公共预算支出8391.68万元，政府性基金预算支出0万元。</w:t>
      </w:r>
      <w:r>
        <w:rPr>
          <w:rFonts w:hint="eastAsia" w:ascii="仿宋_GB2312" w:hAnsi="宋体" w:eastAsia="仿宋_GB2312" w:cs="宋体"/>
          <w:b/>
          <w:bCs/>
          <w:sz w:val="32"/>
          <w:szCs w:val="32"/>
        </w:rPr>
        <w:t xml:space="preserve"> </w:t>
      </w:r>
      <w:bookmarkEnd w:id="134"/>
    </w:p>
    <w:p>
      <w:pPr>
        <w:snapToGrid w:val="0"/>
        <w:spacing w:line="580" w:lineRule="exact"/>
        <w:jc w:val="left"/>
        <w:rPr>
          <w:rFonts w:ascii="仿宋_GB2312" w:hAnsi="宋体" w:eastAsia="仿宋_GB2312" w:cs="宋体"/>
          <w:sz w:val="32"/>
          <w:szCs w:val="32"/>
        </w:rPr>
      </w:pPr>
      <w:r>
        <w:rPr>
          <w:rFonts w:hint="eastAsia" w:ascii="仿宋_GB2312" w:hAnsi="宋体" w:eastAsia="仿宋_GB2312" w:cs="宋体"/>
          <w:b/>
          <w:sz w:val="32"/>
          <w:szCs w:val="32"/>
        </w:rPr>
        <w:t>绩效自评结果。</w:t>
      </w:r>
      <w:bookmarkStart w:id="135" w:name="PO_part3A4B4C3Content1"/>
      <w:r>
        <w:rPr>
          <w:rFonts w:hint="eastAsia" w:ascii="仿宋_GB2312" w:hAnsi="宋体" w:eastAsia="仿宋_GB2312" w:cs="宋体"/>
          <w:sz w:val="32"/>
          <w:szCs w:val="32"/>
        </w:rPr>
        <w:t>我部门今年开展了部门整体支出及“市医疗保障局筹办经费、粤财社（2019）73号2019年中央财政医疗服务与保障能力提升补助资金（转移支付）、粤财社（2019）67号2019年中央财政城乡居民基本医疗保险补助资金（第二批）（转移支付）、粤财社（2019）118号2019年中央财政城乡居民基本医疗保险补助资金（第三批）（转移支付）”项目绩效自评。</w:t>
      </w:r>
    </w:p>
    <w:p>
      <w:pPr>
        <w:snapToGrid w:val="0"/>
        <w:spacing w:line="580" w:lineRule="exact"/>
        <w:ind w:firstLine="640" w:firstLineChars="200"/>
        <w:jc w:val="left"/>
        <w:rPr>
          <w:rFonts w:ascii="仿宋_GB2312" w:hAnsi="宋体" w:eastAsia="仿宋_GB2312" w:cs="宋体"/>
          <w:b/>
          <w:bCs/>
          <w:sz w:val="32"/>
          <w:szCs w:val="32"/>
        </w:rPr>
      </w:pPr>
      <w:r>
        <w:rPr>
          <w:rFonts w:hint="eastAsia" w:ascii="仿宋_GB2312" w:hAnsi="宋体" w:eastAsia="仿宋_GB2312" w:cs="宋体"/>
          <w:sz w:val="32"/>
          <w:szCs w:val="32"/>
        </w:rPr>
        <w:t xml:space="preserve">部门整体支出绩效自评综述：根据年初设定的绩效目标，部门整体支出绩效自评得分为96.17分。全年预算数0万元，执行数8391.68万元，完成预算的100%。部门整体支出目标实现程度及绩效：一是按照计划基本完成筹办工作，绩效自评等级优；二是中央财政城乡居民基本医疗保险补助资金全额支付至财政专户，用于城乡居民基本医疗保险补助，绩效自评等级优；三是中央财政医疗服务与保障能力提升补助资金用于中山市医疗保障局社会保险信息系统改造（实施医疗救助“一站式”结算及省内异地就医住院申报流程调整）项目，由于机房硬件的外部原因，等保手续暂未办结，待项目验收完成后支付尾款，绩效自评等级良。发现的问题及原因：暂无。下一步改进措施：继续加强绩效管理。 </w:t>
      </w:r>
    </w:p>
    <w:bookmarkEnd w:id="135"/>
    <w:p>
      <w:pPr>
        <w:ind w:firstLine="643" w:firstLineChars="200"/>
        <w:rPr>
          <w:rFonts w:ascii="仿宋_GB2312" w:eastAsia="仿宋_GB2312"/>
        </w:rPr>
        <w:sectPr>
          <w:pgSz w:w="11906" w:h="16838"/>
          <w:pgMar w:top="1440" w:right="1531" w:bottom="1440" w:left="1531" w:header="851" w:footer="992" w:gutter="0"/>
          <w:cols w:space="720" w:num="1"/>
          <w:docGrid w:type="lines" w:linePitch="312" w:charSpace="0"/>
        </w:sectPr>
      </w:pPr>
      <w:bookmarkStart w:id="136" w:name="PO_part3A4B4C3Content2"/>
      <w:r>
        <w:rPr>
          <w:rFonts w:hint="eastAsia" w:ascii="仿宋_GB2312" w:hAnsi="宋体" w:eastAsia="仿宋_GB2312" w:cs="宋体"/>
          <w:b/>
          <w:sz w:val="32"/>
          <w:szCs w:val="32"/>
        </w:rPr>
        <w:t xml:space="preserve"> 2019年我单位无以省级部门为主体开展的重点绩效项目。</w:t>
      </w:r>
      <w:r>
        <w:rPr>
          <w:rFonts w:hint="eastAsia" w:ascii="仿宋_GB2312" w:hAnsi="宋体" w:eastAsia="仿宋_GB2312" w:cs="宋体"/>
          <w:bCs/>
          <w:sz w:val="32"/>
          <w:szCs w:val="32"/>
        </w:rPr>
        <w:t xml:space="preserve"> </w:t>
      </w:r>
      <w:bookmarkEnd w:id="136"/>
    </w:p>
    <w:p>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643" w:firstLineChars="200"/>
        <w:jc w:val="left"/>
        <w:rPr>
          <w:rFonts w:ascii="仿宋_GB2312" w:hAnsi="宋体" w:eastAsia="仿宋_GB2312" w:cs="宋体"/>
          <w:b/>
          <w:bCs/>
          <w:sz w:val="32"/>
          <w:szCs w:val="32"/>
        </w:rPr>
      </w:pPr>
      <w:bookmarkStart w:id="137" w:name="PO_part4Keyword4"/>
      <w:r>
        <w:rPr>
          <w:rFonts w:hint="eastAsia" w:ascii="仿宋_GB2312" w:hAnsi="宋体" w:eastAsia="仿宋_GB2312" w:cs="宋体"/>
          <w:b/>
          <w:sz w:val="32"/>
          <w:szCs w:val="32"/>
        </w:rPr>
        <w:t xml:space="preserve"> 财政拨款收入</w:t>
      </w:r>
      <w:r>
        <w:rPr>
          <w:rFonts w:hint="eastAsia" w:ascii="仿宋_GB2312" w:hAnsi="宋体" w:eastAsia="仿宋_GB2312" w:cs="宋体"/>
          <w:sz w:val="32"/>
          <w:szCs w:val="32"/>
        </w:rPr>
        <w:t>：指财政当年拨付的资金。包括一般公共预算财政拨款和政府性基金预算财政拨款。</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上级补助收入</w:t>
      </w:r>
      <w:r>
        <w:rPr>
          <w:rFonts w:hint="eastAsia" w:ascii="仿宋_GB2312" w:hAnsi="宋体" w:eastAsia="仿宋_GB2312" w:cs="宋体"/>
          <w:sz w:val="32"/>
          <w:szCs w:val="32"/>
        </w:rPr>
        <w:t>：指事业单位从主管部门和上级单位取得的非财政补助收入。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事业收入：</w:t>
      </w:r>
      <w:r>
        <w:rPr>
          <w:rFonts w:hint="eastAsia" w:ascii="仿宋_GB2312" w:hAnsi="宋体" w:eastAsia="仿宋_GB2312" w:cs="宋体"/>
          <w:sz w:val="32"/>
          <w:szCs w:val="32"/>
        </w:rPr>
        <w:t>指事业单位开展专业业务活动及辅助活动所取得的收入。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经营收入：</w:t>
      </w:r>
      <w:r>
        <w:rPr>
          <w:rFonts w:hint="eastAsia" w:ascii="仿宋_GB2312" w:hAnsi="宋体" w:eastAsia="仿宋_GB2312" w:cs="宋体"/>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附属单位上缴收入</w:t>
      </w:r>
      <w:r>
        <w:rPr>
          <w:rFonts w:hint="eastAsia" w:ascii="仿宋_GB2312" w:hAnsi="宋体" w:eastAsia="仿宋_GB2312" w:cs="宋体"/>
          <w:sz w:val="32"/>
          <w:szCs w:val="32"/>
        </w:rPr>
        <w:t>：指事业单位附属独立核算单位按照有关规定上缴的收入。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其他收入</w:t>
      </w:r>
      <w:r>
        <w:rPr>
          <w:rFonts w:hint="eastAsia" w:ascii="仿宋_GB2312" w:hAnsi="宋体" w:eastAsia="仿宋_GB2312" w:cs="宋体"/>
          <w:sz w:val="32"/>
          <w:szCs w:val="32"/>
        </w:rPr>
        <w:t>：指除上述“财政拨款收入”、“事业收入”、“经营收入”等以外的收入。</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用事业基金弥补收支差额</w:t>
      </w:r>
      <w:r>
        <w:rPr>
          <w:rFonts w:hint="eastAsia" w:ascii="仿宋_GB2312" w:hAnsi="宋体" w:eastAsia="仿宋_GB2312" w:cs="宋体"/>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年初结转和结余</w:t>
      </w:r>
      <w:r>
        <w:rPr>
          <w:rFonts w:hint="eastAsia" w:ascii="仿宋_GB2312" w:hAnsi="宋体" w:eastAsia="仿宋_GB2312" w:cs="宋体"/>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结余分配</w:t>
      </w:r>
      <w:r>
        <w:rPr>
          <w:rFonts w:hint="eastAsia" w:ascii="仿宋_GB2312" w:hAnsi="宋体" w:eastAsia="仿宋_GB2312" w:cs="宋体"/>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年末结转和结余</w:t>
      </w:r>
      <w:r>
        <w:rPr>
          <w:rFonts w:hint="eastAsia" w:ascii="仿宋_GB2312" w:hAnsi="宋体" w:eastAsia="仿宋_GB2312" w:cs="宋体"/>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基本支出</w:t>
      </w:r>
      <w:r>
        <w:rPr>
          <w:rFonts w:hint="eastAsia" w:ascii="仿宋_GB2312" w:hAnsi="宋体" w:eastAsia="仿宋_GB2312" w:cs="宋体"/>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项目支出</w:t>
      </w:r>
      <w:r>
        <w:rPr>
          <w:rFonts w:hint="eastAsia" w:ascii="仿宋_GB2312" w:hAnsi="宋体" w:eastAsia="仿宋_GB2312" w:cs="宋体"/>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经营支出</w:t>
      </w:r>
      <w:r>
        <w:rPr>
          <w:rFonts w:hint="eastAsia" w:ascii="仿宋_GB2312" w:hAnsi="宋体" w:eastAsia="仿宋_GB2312" w:cs="宋体"/>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cs="宋体"/>
          <w:kern w:val="0"/>
          <w:sz w:val="32"/>
          <w:szCs w:val="32"/>
        </w:rPr>
      </w:pPr>
      <w:r>
        <w:rPr>
          <w:rFonts w:hint="eastAsia" w:ascii="仿宋_GB2312" w:hAnsi="宋体" w:eastAsia="仿宋_GB2312" w:cs="宋体"/>
          <w:b/>
          <w:sz w:val="32"/>
          <w:szCs w:val="32"/>
        </w:rPr>
        <w:t>“三公”经费</w:t>
      </w:r>
      <w:r>
        <w:rPr>
          <w:rFonts w:hint="eastAsia" w:ascii="仿宋_GB2312" w:hAnsi="宋体" w:eastAsia="仿宋_GB2312" w:cs="宋体"/>
          <w:sz w:val="32"/>
          <w:szCs w:val="32"/>
        </w:rPr>
        <w:t>：</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pPr>
      <w:r>
        <w:rPr>
          <w:rFonts w:hint="eastAsia" w:ascii="仿宋_GB2312" w:hAnsi="宋体" w:eastAsia="仿宋_GB2312" w:cs="宋体"/>
          <w:b/>
          <w:sz w:val="32"/>
          <w:szCs w:val="32"/>
        </w:rPr>
        <w:t>机关运行经费</w:t>
      </w:r>
      <w:r>
        <w:rPr>
          <w:rFonts w:hint="eastAsia" w:ascii="仿宋_GB2312" w:hAnsi="宋体" w:eastAsia="仿宋_GB2312" w:cs="宋体"/>
          <w:sz w:val="32"/>
          <w:szCs w:val="32"/>
        </w:rPr>
        <w:t xml:space="preserve">：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bookmarkEnd w:id="137"/>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26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fldChar w:fldCharType="begin"/>
    </w:r>
    <w:r>
      <w:rPr>
        <w:rStyle w:val="4"/>
      </w:rPr>
      <w:instrText xml:space="preserve">PAGE  </w:instrText>
    </w:r>
    <w:r>
      <w:fldChar w:fldCharType="separate"/>
    </w:r>
    <w:r>
      <w:rPr>
        <w:rStyle w:val="4"/>
      </w:rPr>
      <w:t>1</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5A29A"/>
    <w:multiLevelType w:val="singleLevel"/>
    <w:tmpl w:val="9DE5A29A"/>
    <w:lvl w:ilvl="0" w:tentative="0">
      <w:start w:val="4"/>
      <w:numFmt w:val="chineseCounting"/>
      <w:suff w:val="space"/>
      <w:lvlText w:val="第%1部分"/>
      <w:lvlJc w:val="left"/>
      <w:rPr>
        <w:rFonts w:hint="eastAsia"/>
      </w:rPr>
    </w:lvl>
  </w:abstractNum>
  <w:abstractNum w:abstractNumId="1">
    <w:nsid w:val="D9D509D6"/>
    <w:multiLevelType w:val="singleLevel"/>
    <w:tmpl w:val="D9D509D6"/>
    <w:lvl w:ilvl="0" w:tentative="0">
      <w:start w:val="1"/>
      <w:numFmt w:val="decimal"/>
      <w:suff w:val="nothing"/>
      <w:lvlText w:val="%1．"/>
      <w:lvlJc w:val="left"/>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abstractNum w:abstractNumId="3">
    <w:nsid w:val="69F76DBF"/>
    <w:multiLevelType w:val="multilevel"/>
    <w:tmpl w:val="69F76DBF"/>
    <w:lvl w:ilvl="0" w:tentative="0">
      <w:start w:val="1"/>
      <w:numFmt w:val="japaneseCounting"/>
      <w:lvlText w:val="（%1）"/>
      <w:lvlJc w:val="left"/>
      <w:pPr>
        <w:tabs>
          <w:tab w:val="left" w:pos="1723"/>
        </w:tabs>
        <w:ind w:left="1723" w:hanging="1080"/>
      </w:pPr>
      <w:rPr>
        <w:rFonts w:hint="default"/>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eB1xIVb63JI13Ga30IGcEX5DR2A=" w:salt="NXllMxKaaoCapeQRYAZPf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D2918"/>
    <w:rsid w:val="385402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郑盈莹</cp:lastModifiedBy>
  <dcterms:modified xsi:type="dcterms:W3CDTF">2020-09-28T08:48:36Z</dcterms:modified>
  <dc:title>2019年中山市医疗保障局 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